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534D" w:rsidRDefault="00F6534D">
      <w:pPr>
        <w:rPr>
          <w:rFonts w:ascii="Times New Roman" w:hAnsi="Times New Roman" w:cs="Times New Roman"/>
          <w:sz w:val="24"/>
          <w:szCs w:val="24"/>
        </w:rPr>
      </w:pPr>
      <w:r w:rsidRPr="00F6534D">
        <w:rPr>
          <w:rFonts w:ascii="Times New Roman" w:hAnsi="Times New Roman" w:cs="Times New Roman"/>
          <w:sz w:val="24"/>
          <w:szCs w:val="24"/>
        </w:rPr>
        <w:t>Внести следующие  изменения в содержательный раздел:</w:t>
      </w:r>
    </w:p>
    <w:p w:rsidR="00F6534D" w:rsidRPr="00F6534D" w:rsidRDefault="00F6534D" w:rsidP="00F6534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4D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F6534D" w:rsidRPr="00F6534D" w:rsidRDefault="00F6534D" w:rsidP="00F653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Программа коррекционной работы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коррекционная программа) — это 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плексная программа по оказанию помощи детям с ограниченными возможностями здоровья (далее - дети с ОВЗ), а также учащимся с проблемами в обучении, в освоении основной обр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зовательной программы основного общего образования.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Дети с ОВЗ в школе обучаются в условиях 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инклюзивного образования.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Термины и понятия, используемые в коррекционной программе: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4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обучающиеся с проблемами в обучении - обучающиеся, испытывающие тру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ности в освоении учебного материала в силу психофизических особенностей и в связи с пропусками занятий по болезни;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421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обучающийся с ограниченными возможностями здоровья - физическое лицо, имеющее особенности в физическом и (или) психологическом развитии, подтве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421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4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адаптированная общеобразовательная программа (далее - АОП) - образов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лиц;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4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доступная образовательная среда (безбарьерная среда) - среда, дооборудова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разработке модели, ресурсном обеспечении организации по адаптированным 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граммам школа: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реализует АОП, обеспечивающие совместное обучение лиц с ОВЗ и лиц, не имеющих нарушений развития;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организует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  <w:tab w:val="left" w:pos="3938"/>
          <w:tab w:val="right" w:pos="9626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 личностно-ориентированный, индивидуальный,</w:t>
      </w:r>
    </w:p>
    <w:p w:rsidR="00F6534D" w:rsidRPr="00F6534D" w:rsidRDefault="00F6534D" w:rsidP="00F6534D">
      <w:pPr>
        <w:widowControl w:val="0"/>
        <w:spacing w:line="278" w:lineRule="exact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ловия для трудовой реабилитации и социализации детей с ОВЗ;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 мероприятия по формированию благоприятного психологического климата для обучающихся с ОВЗ в образовательном учреждении;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формирует заявку на прохождение курсов повышения квалификации пед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гогов по вопросам инклюзивного образования;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взаимодействует в рамках своей компетенции с учреждениями здравоохр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нения, социальной защиты, культуры по вопросам обучения и сопровождения лиц с ОВЗ и их семей;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1718"/>
        </w:tabs>
        <w:spacing w:after="24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осуществляет контроль за освоением образовательных программ обуча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 с ОВЗ.</w:t>
      </w:r>
    </w:p>
    <w:p w:rsidR="00F6534D" w:rsidRPr="00F6534D" w:rsidRDefault="00F6534D" w:rsidP="00F6534D">
      <w:pPr>
        <w:widowControl w:val="0"/>
        <w:spacing w:line="278" w:lineRule="exact"/>
        <w:ind w:left="30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Дети с ограниченными возможностями здоровья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дети с ОВЗ) - это дети с различными отклонениями в состоянии психосоматического здоровья, которые нуждаются в специальном коррекционном образовании, отвечающим их особым образовател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потребностям.</w:t>
      </w:r>
    </w:p>
    <w:p w:rsidR="00F6534D" w:rsidRPr="00F6534D" w:rsidRDefault="00F6534D" w:rsidP="00F6534D">
      <w:pPr>
        <w:widowControl w:val="0"/>
        <w:spacing w:after="496" w:line="220" w:lineRule="exact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их числу относятся:</w:t>
      </w:r>
    </w:p>
    <w:tbl>
      <w:tblPr>
        <w:tblW w:w="959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8418"/>
      </w:tblGrid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Индекс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Категория</w:t>
            </w:r>
          </w:p>
        </w:tc>
      </w:tr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8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Глухие (неслышащие) дети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Слабослышащие (имеющие частичную потерю слуха и различную степень недоразв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Слепые (незрячие) дети, а также дети с остаточным зрением (0,04 и ниже) и более в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8" w:type="dxa"/>
            <w:vAlign w:val="bottom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тяжелыми нарушениями речи (имеющие общее недоразвитие речи тяжелой ст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8" w:type="dxa"/>
            <w:vAlign w:val="bottom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ляции деятельности, эмоциональная неустойчивость)</w:t>
            </w:r>
          </w:p>
        </w:tc>
      </w:tr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легкой степенью умственной отсталости</w:t>
            </w:r>
          </w:p>
        </w:tc>
      </w:tr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умеренной (тяжелой) степенью умственной отсталости</w:t>
            </w:r>
          </w:p>
        </w:tc>
      </w:tr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8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Дети-аутисты, не имеющие грубых нарушений интеллекта</w:t>
            </w:r>
          </w:p>
        </w:tc>
      </w:tr>
      <w:tr w:rsidR="00F6534D" w:rsidRPr="00F6534D" w:rsidTr="000E1B16">
        <w:tc>
          <w:tcPr>
            <w:tcW w:w="1084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со сложным дефектом</w:t>
            </w:r>
          </w:p>
        </w:tc>
      </w:tr>
      <w:tr w:rsidR="00F6534D" w:rsidRPr="00F6534D" w:rsidTr="000E1B16">
        <w:tc>
          <w:tcPr>
            <w:tcW w:w="1084" w:type="dxa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08" w:type="dxa"/>
            <w:vAlign w:val="center"/>
          </w:tcPr>
          <w:p w:rsidR="00F6534D" w:rsidRPr="00F6534D" w:rsidRDefault="00F6534D" w:rsidP="000E1B16">
            <w:pPr>
              <w:widowControl w:val="0"/>
              <w:shd w:val="clear" w:color="auto" w:fill="FFFFFF"/>
              <w:spacing w:after="12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F653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ниями.</w:t>
            </w:r>
          </w:p>
        </w:tc>
      </w:tr>
    </w:tbl>
    <w:p w:rsidR="00F6534D" w:rsidRPr="00F6534D" w:rsidRDefault="00F6534D" w:rsidP="00F6534D">
      <w:pPr>
        <w:widowControl w:val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F6534D" w:rsidRPr="00F6534D" w:rsidRDefault="00F6534D" w:rsidP="00F6534D">
      <w:pPr>
        <w:widowControl w:val="0"/>
        <w:spacing w:before="238" w:line="288" w:lineRule="exact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 числу общих недостатков развития, характерных для всех категорий детей с ОВЗ, отн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сятся: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замедленное и ограниченное восприятие;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недостатки развития моторики;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недостатки речевого развития;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недостатки развития мыслительной деятельности;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  <w:tab w:val="right" w:pos="8959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недостаточная по сравнению с обычными детьми познавательная активность;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пробелы в знаниях и представлениях об окружающем мире,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межличностных отношениях;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100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 и неадеква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ная самооценка, неумение управлять своим поведением).</w:t>
      </w:r>
    </w:p>
    <w:p w:rsidR="00F6534D" w:rsidRPr="00F6534D" w:rsidRDefault="00F6534D" w:rsidP="00F6534D">
      <w:pPr>
        <w:widowControl w:val="0"/>
        <w:spacing w:line="317" w:lineRule="exact"/>
        <w:ind w:left="300" w:firstLine="7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Исходя из этого у детей с ОВЗ при поступлении в школу может проявиться недо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таточный уровень социальной и психолого-педагогической готовности к школе: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нежелание идти в школу, отсутствие учебной мотивации;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недостаточная организованность и ответственность ребенка;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  <w:tab w:val="right" w:pos="5150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неумение общаться и адекватно вести себя;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низкая познавательная активность;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ограниченный кругозор;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развития речи;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8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несформированность психофизиологических и психологических предпосылок уче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деятельности;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несформированность интеллектуальных предпосылок учебной деятельности;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недоразвитие произвольного внимания, слабая произвольность деятельности;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недостаточное развитие мелкой моторики руки;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0" w:line="283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несформированность пространственной ориентации, координации в системе «рука- глаз»;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38"/>
        </w:tabs>
        <w:spacing w:after="184" w:line="283" w:lineRule="exact"/>
        <w:ind w:left="720" w:right="166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развития фонематического слуха (умение различать отдельные звуки в речевом потоке, выделять звуки из слогов).</w:t>
      </w:r>
    </w:p>
    <w:p w:rsidR="00F6534D" w:rsidRPr="00F6534D" w:rsidRDefault="00F6534D" w:rsidP="00F6534D">
      <w:pPr>
        <w:widowControl w:val="0"/>
        <w:tabs>
          <w:tab w:val="left" w:pos="738"/>
        </w:tabs>
        <w:spacing w:after="184" w:line="283" w:lineRule="exact"/>
        <w:ind w:right="3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Следовательно, специальная коррекционная работа с детьми с ограниченными возможностями здоровья не должна сводиться к их обучению и тренировке в выполнении отдельных мыслительных операций и умственных действий на конкретном предметном материале. Специальная коррекционная работа с детьми с ограниченными возможностями здоровья - это планируемый и особым образом организуемый педагогический процесс, направленный на системное исправление и реконструкцию индивидуальных познавательных к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 и недостатков поведения особого ребенка в сочетании с созданием условий для его личностного развития и адекватной интеграции в социуме. Нормативно-правовая и док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ментальная база коррекционной программы: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181-ФЗ от 24.11.1995 «О социальной защите инвалидов в Российской Федерации»;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273-ФЗ от 29.12.2012 «Об образовании в Российской Федерации»;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46-ФЗ от 03.05.2012 «О ратификации Конвенции о правах инвалидов»;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 Президента Российской Федерации от 01.06.2012 № 761 «О национальной стр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тегии действий в интересах детей на 2012-2017 годы»;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Санитарно-эпидемиологические требования к условиям организации обучения в общеобразовательных учреждениях (постановление Главного государственного сан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тарного врача РФ от 29.12.2010 № 189)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Федеральный государственный образовательный стандарт основного общего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образования (приказ Министерства образования и науки РФ от 17.12.2010 № 1897 с измен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ниями)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новного общего и среднего общего образования»;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3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22.01.2014 г.</w:t>
      </w:r>
    </w:p>
    <w:p w:rsidR="00F6534D" w:rsidRPr="00F6534D" w:rsidRDefault="00F6534D" w:rsidP="00F6534D">
      <w:pPr>
        <w:widowControl w:val="0"/>
        <w:tabs>
          <w:tab w:val="left" w:pos="1221"/>
        </w:tabs>
        <w:spacing w:line="278" w:lineRule="exact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32 г. «Об утверждении Порядка приема граждан на обучение по</w:t>
      </w:r>
    </w:p>
    <w:p w:rsidR="00F6534D" w:rsidRPr="00F6534D" w:rsidRDefault="00F6534D" w:rsidP="00F6534D">
      <w:pPr>
        <w:widowControl w:val="0"/>
        <w:spacing w:line="278" w:lineRule="exact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образовательным программам начального общего, основного общего, среднего общ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образования»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Цель программы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: создание системы комплексной помощи детям с ОВЗ и детям, имеющим проблемы в обучении в освоении основной образовательной программы основного общего образования, коррекции недостатков в физическом и (или) психическом развитии обуча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щихся, их социальной адаптации в соответствии с ФГОС.</w:t>
      </w:r>
    </w:p>
    <w:p w:rsidR="00F6534D" w:rsidRPr="00F6534D" w:rsidRDefault="00F6534D" w:rsidP="00F6534D">
      <w:pPr>
        <w:widowControl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детей с огр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ниченными возможностями здоровья посредством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индивидуализации и дифференциации образовательного процесса;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адаптированной общеобразовательной программе основного общего образования, или по 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дивидуальной программе с использованием надомной и (или) дистанционной формы обучения.</w:t>
      </w:r>
    </w:p>
    <w:p w:rsidR="00F6534D" w:rsidRPr="00F6534D" w:rsidRDefault="00F6534D" w:rsidP="00F6534D">
      <w:pPr>
        <w:widowControl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Варьироваться могут степень участия специалистов сопровождения, а также орган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зационные формы работы.</w:t>
      </w:r>
    </w:p>
    <w:p w:rsidR="00F6534D" w:rsidRPr="00F6534D" w:rsidRDefault="00F6534D" w:rsidP="00F6534D">
      <w:pPr>
        <w:widowControl w:val="0"/>
        <w:spacing w:line="274" w:lineRule="exact"/>
        <w:ind w:left="760" w:hanging="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Задачи программы: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своевременное выявление детей с трудностями адаптации, обусловленными огран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ченными возможностями здоровья;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69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особых образовательных потребностей детей с ограниченными возмо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ностями здоровья, детей-инвалидов;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особенностей организации образовательного процесса для рассматр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условий, способствующих освоению детьми с ограниченными возможн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стями здоровья адаптированной общеобразовательной программы основного общего образования и их интеграции в образовательном учреждении;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индивидуально ориентированной психолого-медико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педагогической комиссии);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разработка и реализация индивидуальных учебных планов, организация индивид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альных и (или) групповых занятий для детей с выраженным нарушением в физич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ском и (или) психическом развитии;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возможности обучения и воспитания по дополнительным образовател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программам и получения дополнительных образовательных коррекционных 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луг;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реализация системы мероприятий по социальной адаптации детей с ограниченными возможностями здоровья;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ным, правовым и другим вопросам.</w:t>
      </w:r>
    </w:p>
    <w:p w:rsidR="00F6534D" w:rsidRPr="00F6534D" w:rsidRDefault="00F6534D" w:rsidP="00F6534D">
      <w:pPr>
        <w:keepNext/>
        <w:keepLines/>
        <w:widowControl w:val="0"/>
        <w:spacing w:line="274" w:lineRule="exact"/>
        <w:ind w:firstLine="7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Направления и принципы коррекционной работы с детьми с ограниченными возможностями здоровья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Коррекционная программа работы включает в себя взаимосвязанные направления: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диагн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стическое: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своевременное выявление детей, нуждающихся в специализированной помощи;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ранняя (с первых дней пребывания ребёнка в образовательном учреждении) диагн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стика отклонений в развитии и анализ причин трудностей адаптации;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уровня актуального и зоны ближайшего развития обучающегося с огр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ниченными возможностями здоровья, выявление его резервных возможностей;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развития эмоционально-волевой сферы и личностных особенностей об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чающихся;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социальной ситуации развития и условий семейного воспитания ребёнка;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адаптивных возможностей и уровня социализации ребёнка с ограниченн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 возможностями здоровья;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системный разносторонний контроль специалистов за уровнем и динамикой развития ребёнка;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20" w:right="284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анализ успешности специальной коррекционной работы.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специальное коррекционное: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 проведение специалистами индивидуальных и групповых специальных коррекционных занятий, необходимых для преодоления нарушений развития и тру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ностей обучения;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системное воздействие на учебно-познавательную деятельность ребёнка в динамике образовательной деятельности, направленное на формирование универсальных уче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действий и коррекцию отклонений в развитии;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коррекцию и развитие высших психических функций;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универсальных учебных действий у обучающихся (личностных, рег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лятивных, познавательных, коммуникативных);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69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эмоционально-волевой и личностной сфер ребёнка и психокоррекцию его поведения;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236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социальную защиту ребёнка в случаях неблагоприятных условий жизни при псих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травмирующих обстоятельствах.</w:t>
      </w:r>
    </w:p>
    <w:p w:rsidR="00F6534D" w:rsidRPr="00F6534D" w:rsidRDefault="00F6534D" w:rsidP="00F6534D">
      <w:pPr>
        <w:widowControl w:val="0"/>
        <w:spacing w:line="278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консультативное: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выработку совместных обоснованных рекомендаций по основным направлениям 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боты с обучающимся с ограниченными возможностями здоровья, единых для всех участников образовательного процесса;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консультирование специалистами педагогов по выбору индивидуально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ориентированных методов и приёмов работы с обучающимся с ограниченными во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можностями здоровья;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консультативную помощь семье в вопросах выбора стратегии воспитания и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приёмов коррекционного обучения ребёнка с ограниченными возможностями здоровья.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информационно-просветительское: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тельных отношений-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образовательной деятельности и сопровожд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детей с ограниченными возможностями здоровья;</w:t>
      </w:r>
    </w:p>
    <w:p w:rsidR="00F6534D" w:rsidRPr="00F6534D" w:rsidRDefault="00F6534D" w:rsidP="00F6534D">
      <w:pPr>
        <w:widowControl w:val="0"/>
        <w:spacing w:line="274" w:lineRule="exact"/>
        <w:ind w:left="7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•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ными возможностями здоровья.</w:t>
      </w:r>
    </w:p>
    <w:p w:rsidR="00F6534D" w:rsidRPr="00F6534D" w:rsidRDefault="00F6534D" w:rsidP="00F6534D">
      <w:pPr>
        <w:widowControl w:val="0"/>
        <w:spacing w:line="274" w:lineRule="exact"/>
        <w:ind w:firstLine="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Система комплексного психолого-медико-социального сопровождения и поддержки обучающихся с ОВЗ, включающая комплексное обследование, мониторинг д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намики развития, успешности освоения основной образовательной программы осно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ного общего образования</w:t>
      </w:r>
    </w:p>
    <w:p w:rsidR="00F6534D" w:rsidRPr="00F6534D" w:rsidRDefault="00F6534D" w:rsidP="00F6534D">
      <w:pPr>
        <w:widowControl w:val="0"/>
        <w:tabs>
          <w:tab w:val="left" w:pos="4747"/>
        </w:tabs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Наиболее эффективно коррекционная работа осуществляется при создании и полноценном функционировании модели психолого-медико-педагогического взаимодействия уч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стников образовательных отношений. С этой целью в школе создана психолого-медико-социальная комиссия (далее - ПМСк), включающая следующих специалистов: психолог,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циальные педагоги, логопеды. На период подготовки документов к ПМПк и последующей реализации рекомендаций к ребенку с ОВЗ прикрепляется классный руководитель провод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щий коррекционное обучение. Классный руководительотслеживает динамику развития 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бенка и эффективность оказываемой ему помощи, привлекая необходимых специалистов, и выходит с инициативой повторных обсуждений на ПМПк.</w:t>
      </w:r>
    </w:p>
    <w:p w:rsidR="00F6534D" w:rsidRPr="00F6534D" w:rsidRDefault="00F6534D" w:rsidP="00F6534D">
      <w:pPr>
        <w:widowControl w:val="0"/>
        <w:spacing w:line="274" w:lineRule="exact"/>
        <w:ind w:firstLine="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Ведущие принципы специальной коррекционной работы с детьми с ограниче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ными возможностями здоровья.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коррекционно-компенсирующей направленности образования предполагает построение образовательного процесса с использованием сохранных анализаторов, функций и систем организма ребенка с ограниченными возможностями здоровья. 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ганизация образовательной деятельности должна учитывать психофизиологические особенности ребенка (опираться и интенсивно использовать те качества, которые есть) и создавать условия для его возможного дальнейшего развития (восстанавливать и развивать те, которые отсутствуют).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социально-адаптирующей направленности образования: коррекцию и 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пенсацию недостатков развития ребенка с ограниченными возможностями здоровья следует рассматривать не как самоцель, а как средство обеспечения его максимально возможной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мостоятельности и независимости.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осознанности мыслительной деятельности предполагает, что ребенок с 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раниченными возможностями здоровья осознает совершаемую им мыслительную деятельность (умеет рефлексировать). Осознанность мыслительной деятельности 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в возможности выразить в слове или других символах (графиках, схемах, моделях) не только ее результат, но и способы, с помощью которых этот результат был получен. Только осознанность мыслительного процесса обеспечивает его упра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ляемость, контроль за ходом мысли, выявление и исправление ошибок и нарушений в протекании мыслительных операций и 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ственных действий.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Принцип максимального разнообразия используемого специального коррекционного материала. Обучение ребенка с использованием однообразного предметного матери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 мало сказывается на мыслительной деятельности в целом. Поэтому интеллектуал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ные умения, сформированные в одной предметной области, могут не проявиться в других областях знаний. Следовательно, для максимального развития интеллектуал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возможностей ребенка с ограниченными возможностями здоровья на специал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коррекционных занятиях должны быть использованы разные виды учебного 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териала. Определенное содержание знаний способствует развитию специфических мыслительных особенностей, а варьирование содержания помогает формированию умений мыслительной обработки разнообразного материала, с которым встретится ребенок и в обучении, и в других видах деятельности, и в повседневных ситуациях.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первоочередного формирования основных (базовых) мыслительных опер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ций и важнейших интеллектуальных умений, составляющие ядро любой познавател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деятельности человека, требует, чтобы специальные коррекционные занятия были направлены на обучение ребенка с ограниченными возможностями здоровья выпо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нять основные мыслительные операции с понятиями (анализ, сопоставление и объ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динение по сходным признакам, обобщение и установление разных видов логических связей и т.п.). Эти базовые мыслительные операции и интеллектуальные умения, 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ляясь универсальными способами выполнения мыслительной деятельности, соста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 основу для рассуждений и умозаключений, представляющих собой сложные ц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ленаправленные акты мышления.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постепенности в осуществлении коррекционно-развивающей работы</w:t>
      </w:r>
    </w:p>
    <w:p w:rsidR="00F6534D" w:rsidRPr="00F6534D" w:rsidRDefault="00F6534D" w:rsidP="00F6534D">
      <w:pPr>
        <w:widowControl w:val="0"/>
        <w:tabs>
          <w:tab w:val="left" w:pos="8525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предполагает плавный переход от простых знаний, операций, умений к более сложным. К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ждый тип заданий и упражнений программ должен служить подготовкой для выполнения следующего, более сложного. Вместе с тем, принцип постепенности прохождения специал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коррекционной программы не противоречит принципу индивидуализации в организации специальной коррекционной работы: полнота реализации специальной коррекционной 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граммы и длительность работы с каждым ребенком или с группой обучающихся будут зав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сеть от особенностей умственного развития детей, от темпа усвоения теоретических знаний в процессе специальной коррекционной работы, от скорости выполнения тренировочных зад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ний.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индивидуализации означает, что не каждому ученику требуется проходить всю коррекционную программу - возможно исключение некоторых типов заданий или даже разделов и блоков, если те навыки и действия, которые с их помощью усваив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ются, в достаточной степени сформированы у данного конкретного школьника. Однако оставшиеся зад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должны предъявляться постепенно, по мере их усложнения. С другой стороны, таким ученикам с ограниченными возможностями здоровья, у кот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рых выявленные нарушения позволяют им соответствовать возрастной норме псих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логического развития, специальные коррекционные занятия могут принести заметную пользу, обеспечивая умственную тренировку в выполнении отдельных операций и действий и способствуя большей скорости и легкости выполнения, а также автомат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зации некоторых из них.</w:t>
      </w:r>
    </w:p>
    <w:p w:rsidR="00F6534D" w:rsidRPr="00F6534D" w:rsidRDefault="00F6534D" w:rsidP="00F6534D">
      <w:pPr>
        <w:widowControl w:val="0"/>
        <w:numPr>
          <w:ilvl w:val="0"/>
          <w:numId w:val="3"/>
        </w:numPr>
        <w:tabs>
          <w:tab w:val="left" w:pos="70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 деятельностного подхода к специальному коррекционному образованию требует при организации специальных коррекционных занятий опираться на пре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метно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практическую деятельность ребенка с ограниченными возможностями здоровья.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Эффективность специальной коррекционной работы с ребенком с ограниченными возможностями здоровья в условиях массовой общеобразовательной школы зависит от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гласованных действий различных специалистов (педагога, социального педагога,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педагога-психолога, учителя-логопеда, медицинского работника, учителя-дефектолога)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детьми.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Воспитательная работа с обучающимися с ОВЗ в рамках совместной деятельн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сти со специалистами психолого-медико-социальной комиссии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Целью воспитательной работы с обучающимися с ОВЗ является создание единого образовательного пространства для личностного развития обучающихся и освоения ими моделей коммуникативного поведения, обеспечивающих социальную адаптацию каждого ребё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 и интеграцию его в современное общество.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Задачами воспитательной работы являются:</w:t>
      </w:r>
    </w:p>
    <w:p w:rsidR="00F6534D" w:rsidRPr="00F6534D" w:rsidRDefault="00F6534D" w:rsidP="00F6534D">
      <w:pPr>
        <w:widowControl w:val="0"/>
        <w:numPr>
          <w:ilvl w:val="0"/>
          <w:numId w:val="4"/>
        </w:numPr>
        <w:tabs>
          <w:tab w:val="left" w:pos="701"/>
        </w:tabs>
        <w:spacing w:after="0" w:line="274" w:lineRule="exact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Проектирование новых подходов к организации воспитания обучающихся с</w:t>
      </w:r>
    </w:p>
    <w:p w:rsidR="00F6534D" w:rsidRPr="00F6534D" w:rsidRDefault="00F6534D" w:rsidP="00F6534D">
      <w:pPr>
        <w:widowControl w:val="0"/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особыми образовательными потребностями (внедрение современных</w:t>
      </w:r>
    </w:p>
    <w:p w:rsidR="00F6534D" w:rsidRPr="00F6534D" w:rsidRDefault="00F6534D" w:rsidP="00F6534D">
      <w:pPr>
        <w:widowControl w:val="0"/>
        <w:spacing w:line="278" w:lineRule="exact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воспитательных технологий в воспитательный процесс, изучение и отработка, наиб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лее эффективных моделей специального коррекционного пространства, создание программно - методического обеспечения процесса социальной адаптации обуча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щихся).</w:t>
      </w:r>
    </w:p>
    <w:p w:rsidR="00F6534D" w:rsidRPr="00F6534D" w:rsidRDefault="00F6534D" w:rsidP="00F6534D">
      <w:pPr>
        <w:widowControl w:val="0"/>
        <w:numPr>
          <w:ilvl w:val="0"/>
          <w:numId w:val="4"/>
        </w:numPr>
        <w:tabs>
          <w:tab w:val="left" w:pos="714"/>
        </w:tabs>
        <w:spacing w:after="0" w:line="278" w:lineRule="exact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Вовлечение обучающихся в активную жизнь в социуме через формирование коммуникативной культуры детей, дополнительное образование, профориент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цию.</w:t>
      </w:r>
    </w:p>
    <w:p w:rsidR="00F6534D" w:rsidRPr="00F6534D" w:rsidRDefault="00F6534D" w:rsidP="00F6534D">
      <w:pPr>
        <w:widowControl w:val="0"/>
        <w:numPr>
          <w:ilvl w:val="0"/>
          <w:numId w:val="4"/>
        </w:numPr>
        <w:tabs>
          <w:tab w:val="left" w:pos="714"/>
        </w:tabs>
        <w:spacing w:after="0" w:line="278" w:lineRule="exact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гражданских и нравственных качеств обучающихся, развитие творческого потенциала, необходимого для успешной адаптации в современном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циуме.</w:t>
      </w:r>
    </w:p>
    <w:p w:rsidR="00F6534D" w:rsidRPr="00F6534D" w:rsidRDefault="00F6534D" w:rsidP="00F6534D">
      <w:pPr>
        <w:widowControl w:val="0"/>
        <w:numPr>
          <w:ilvl w:val="0"/>
          <w:numId w:val="4"/>
        </w:numPr>
        <w:tabs>
          <w:tab w:val="left" w:pos="714"/>
        </w:tabs>
        <w:spacing w:after="244" w:line="278" w:lineRule="exact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возможности каждому ребёнку проявить себя в конкретной де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тельности, примерить на себя конкретные социальные роли.</w:t>
      </w:r>
    </w:p>
    <w:p w:rsidR="00F6534D" w:rsidRPr="00F6534D" w:rsidRDefault="00F6534D" w:rsidP="00F6534D">
      <w:pPr>
        <w:widowControl w:val="0"/>
        <w:spacing w:line="274" w:lineRule="exact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школьных мероприятий предполагает возможность участия в них детей с ОВЗ наравне со своими сверстниками из других классов. Вне зависимости от степени выраженности нарушений развития детей с ОВЗ они включаются в проведение воспитател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ных, культурно-развлекательных, спортивно-оздоровительных и иных досуговых меропри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тий вместе с другими детьми.</w:t>
      </w:r>
    </w:p>
    <w:p w:rsidR="00F6534D" w:rsidRPr="00F6534D" w:rsidRDefault="00F6534D" w:rsidP="00F6534D">
      <w:pPr>
        <w:widowControl w:val="0"/>
        <w:spacing w:after="236" w:line="274" w:lineRule="exact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 о выборе образовательного и реабилитационного маршрута ребенка с ОВЗ, в том числе об определении формы и степени его интеграции в образовательную среду, реш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лей (законных представителей). Для детей выстраивается коррекционно-развивающая раб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ченные задания, подкрепляющие их веру в собственные силы и т.д.</w:t>
      </w:r>
    </w:p>
    <w:p w:rsidR="00F6534D" w:rsidRPr="00F6534D" w:rsidRDefault="00F6534D" w:rsidP="00F6534D">
      <w:pPr>
        <w:keepNext/>
        <w:keepLines/>
        <w:widowControl w:val="0"/>
        <w:spacing w:line="278" w:lineRule="exac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Индивидуальная и групповая коррекционная работа с учащимися с ОВЗ, а также имеющими проблемы в обучении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школе проводится индивидуальная и групповая коррекционная работа с учащимися.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Раб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та логопедических групп,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логопед проводит индивидуальные занятия с учащимися. Составл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ется расписание занятий логопедической группы и программа обучения.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Индивидуальные занятия с педагогами.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школе организована поддержка детей, испытыва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 особые трудности при обучении, и детей, которые отстали от программы обучения по объективным причинам (болезнь). Работа проводится в послеурочное время учителями-предметниками.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Домашнее обучение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— вариант обучения детей-инвалидов, детей, которым рекомендовано домашнее обучение на период длительной болезни (более 1 месяца) врачебно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консультационной комиссией медицинского учреждения. При организации домашнего обучения составляется индивидуальная программа обучения, расписание надомных занятий, 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верждается директором. Учителя организованно посещают ребенка и проводят с ним занятия непосредственно по месту его проживания.</w:t>
      </w:r>
    </w:p>
    <w:p w:rsidR="00F6534D" w:rsidRPr="00F6534D" w:rsidRDefault="00F6534D" w:rsidP="00F6534D">
      <w:pPr>
        <w:widowControl w:val="0"/>
        <w:spacing w:after="283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Дистанционное обучение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— комплекс образовательных услуг, предоставляемых детям- инвалидам с помощью специализированной информационно образовательной среды, базиру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щейся на средствах обмена учебной информацией на расстоянии ( компьютерная связь ).</w:t>
      </w:r>
    </w:p>
    <w:p w:rsidR="00F6534D" w:rsidRPr="00F6534D" w:rsidRDefault="00F6534D" w:rsidP="00F6534D">
      <w:pPr>
        <w:keepNext/>
        <w:keepLines/>
        <w:widowControl w:val="0"/>
        <w:spacing w:after="13" w:line="220" w:lineRule="exact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6534D" w:rsidRPr="00F6534D" w:rsidRDefault="00F6534D" w:rsidP="00F6534D">
      <w:pPr>
        <w:keepNext/>
        <w:keepLines/>
        <w:widowControl w:val="0"/>
        <w:spacing w:after="13" w:line="220" w:lineRule="exact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Требования к условиям реализации программы</w:t>
      </w:r>
    </w:p>
    <w:p w:rsidR="00F6534D" w:rsidRPr="00F6534D" w:rsidRDefault="00F6534D" w:rsidP="00F6534D">
      <w:pPr>
        <w:widowControl w:val="0"/>
        <w:spacing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Психолого-педагогическое обеспечение: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консилиума (коми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сии);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мизации образовательного процесса, повышения его эффективности, доступности);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грамм, ориентированных на особые образовательные потребности детей; дифференцирова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ное и индивидуализированное обучение с учётом специфики нарушения развития 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бёнка; комплексное воздействие на обучающегося, осуществляемое на индивидуал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и групповых коррекционных занятиях);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здоровьесберегающих условий (оздоровительный и охранительный 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вых мероприятий.</w:t>
      </w:r>
    </w:p>
    <w:p w:rsidR="00F6534D" w:rsidRPr="00F6534D" w:rsidRDefault="00F6534D" w:rsidP="00F6534D">
      <w:pPr>
        <w:widowControl w:val="0"/>
        <w:spacing w:line="274" w:lineRule="exact"/>
        <w:ind w:left="760" w:hanging="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Ожидаемые результаты от реализации программы: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улучшение показателей развитости психических процессов (внимания, памяти, мы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ш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овладение умениями самоконтроля, умениями следовать инструкции, сохранять 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данный способ действия длительное время;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снижение дезадаптивных форм поведения;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улучшение результатов в усвоении УУД и формировании базовых компетентностей;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улучшение показателей смысловой памяти, произвольного владения речью, то есть обучение приемам логического запоминания;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навыков в самостоятельности принятия решения, отстаивание своих жи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ненных позиций;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школьной мотивации, сформированность активной жизненной позиции;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эмоциональным и моторным самовыражением, безопасным способом ра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рядки.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профессиональной компетентности педагогов;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2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удовлетворенность качеством образовательных услуг целевых групп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43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потребителей (родителей (законных представителей) и обучающихся).</w:t>
      </w:r>
    </w:p>
    <w:p w:rsidR="00F6534D" w:rsidRPr="00F6534D" w:rsidRDefault="00F6534D" w:rsidP="00F653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534D" w:rsidRPr="00F6534D" w:rsidRDefault="00F6534D" w:rsidP="00F6534D">
      <w:pPr>
        <w:keepNext/>
        <w:keepLines/>
        <w:widowControl w:val="0"/>
        <w:tabs>
          <w:tab w:val="left" w:pos="481"/>
          <w:tab w:val="left" w:pos="9498"/>
        </w:tabs>
        <w:spacing w:line="274" w:lineRule="exact"/>
        <w:ind w:right="-2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29"/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Программа воспитания и социализации обучающи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х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ся.</w:t>
      </w:r>
    </w:p>
    <w:p w:rsidR="00F6534D" w:rsidRPr="00F6534D" w:rsidRDefault="00F6534D" w:rsidP="00F6534D">
      <w:pPr>
        <w:keepNext/>
        <w:keepLines/>
        <w:widowControl w:val="0"/>
        <w:tabs>
          <w:tab w:val="left" w:pos="481"/>
        </w:tabs>
        <w:spacing w:line="274" w:lineRule="exact"/>
        <w:ind w:right="282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Общие положения</w:t>
      </w:r>
      <w:bookmarkEnd w:id="0"/>
    </w:p>
    <w:p w:rsidR="00F6534D" w:rsidRPr="00F6534D" w:rsidRDefault="00F6534D" w:rsidP="00F6534D">
      <w:pPr>
        <w:widowControl w:val="0"/>
        <w:spacing w:line="274" w:lineRule="exac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воспитания и социализации обучающихся является компонентой Основной образовательной программы МАОУ «СОШ№8». Программа разработана в соответствии с Конституцией России, международными, федеральными и республиканскими нормативно-правовыми документами, определяющими обязанности системы общего образования по вн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дрению новых стандартов, технологий, программ воспитания.</w:t>
      </w:r>
    </w:p>
    <w:p w:rsidR="00F6534D" w:rsidRPr="00F6534D" w:rsidRDefault="00F6534D" w:rsidP="00F6534D">
      <w:pPr>
        <w:widowControl w:val="0"/>
        <w:tabs>
          <w:tab w:val="left" w:pos="5563"/>
        </w:tabs>
        <w:spacing w:line="274" w:lineRule="exac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Содержательным ядром Программы являются цели и направления развития образов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как общественного блага, сформулированные в федеральных государственных образов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тельных стандартах: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высоконравственный, творческий, компетентный гражданин России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,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принимающий судьбу Отечества как свою личную, осознающий ответственность за насто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щее и будущее своей страны, укорененный в духовных и культурных традициях многон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ционального народа Российской Федерации. За основу разработки Программы берется опр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деление образования как единого целенаправленного процесса воспитания и обучения,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во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питания как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деятельности, направленной на развитие личности, создание условий для сам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века, семьи, общества и государства.</w:t>
      </w:r>
    </w:p>
    <w:p w:rsidR="00F6534D" w:rsidRPr="00F6534D" w:rsidRDefault="00F6534D" w:rsidP="00F6534D">
      <w:pPr>
        <w:widowControl w:val="0"/>
        <w:spacing w:line="274" w:lineRule="exac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Ценностным содержанием воспитания в МАОУ «СОШ№8» являются патриотизм, социальная солидарность, гражданственность, права человека, семья, социальная солида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ность, традиционные российские религии, труд, человеческое достоинство. Реализация целей воспитания и социализации обучающихся возможна при условии изменения содержания воспитательной деятельности педагогических работников в соответствии с требованиями к трудовым действиям, умениям и знаниям, закрепленными в Профессиональном стандарте педагога.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Системный анализ готовности МАОУ «СОШ№8» к разработке и реализации Пр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граммы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Особенности социальной среды, в которой находится школа.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Школа находится в рабочем районе Нижнего поселка, где практически нет учреждений кул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туры и спорта. Поэтому в 2009 г  был создан комплекс непрерывного образования, который реализовал задачу слияния базового и дополнительного образования (реализация дуального образования по 13 специальностям).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Внутренние сильные стороны: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наличие инновационной образовательной программы, программы развития;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высококвалифицированного педагогического коллектива, средний возраст которого </w:t>
      </w:r>
      <w:r w:rsidRPr="00F6534D">
        <w:rPr>
          <w:rFonts w:ascii="Times New Roman" w:hAnsi="Times New Roman" w:cs="Times New Roman"/>
          <w:sz w:val="24"/>
          <w:szCs w:val="24"/>
          <w:lang w:bidi="ru-RU"/>
        </w:rPr>
        <w:t xml:space="preserve">34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внутреннего уклада (традиции, принципы, символы, отношения);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системы мониторинга предметных, метапредметных и личностных результ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слияние базового и дополнительного образования;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Внутренние слабые стороны: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5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высокая интенсивность деятельности педагогов (в одном лице предметник, классный руководитель, проектировщик);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большое количество событий требует большого количества свободных мест (помещ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ний).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Внешние благоприятные возможности и угрозы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Благоприятные возможности: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районных программ в молодёжной политике;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районной программы поддержки одарённых детей;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конкурсы, фестивали, соревнования и т.п. разных уровней.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Угрозы: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экономический кризис в стране;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ухудшение материального положения семей.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Запросы обучающихся и их родителей: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получение качественного образования;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безопасность;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комфорт;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сохранение здоровья;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сохранение и передача духовно-нравственных ценностей.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Проблемы содержания и организации воспитательной работы в МАОУ «СОШ№8»: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все педагоги владеют технологией гуманитарного проектирования;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26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разработка и внедрение системы оценки качества воспитания.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Основные понятия, используемые в Программе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базовые национальные ценности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— основные моральные ценности, приоритетные нравственные установки, существующие в культурных, семейных, социально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исторических, религиозных традициях многонационального народа Российской Федерации, передаваемые от пок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 к поколению и обеспечивающие успешное развитие страны в современных условиях;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гражданин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 первую очередь политико-правовое понятие, характеризующее правоспосо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ность человека участвовать в делах государства. Реализация этой правоспособности обнар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живает ее зависимость от культурных ориентиров личности (т.е. требует воспитания гра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данственности) и опирается на нравственные устои личности (чувства справедливости, сол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дарности с другими людьми, патриотизма и др.);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воспитание российской гражданской иде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тичности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патриотизма, уважения к Отечеству, прошлому и настоящему многонациональн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чества; усвоение гуманистических, демократических и традиционных ценностей многон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ционального российского общества; воспитание чувства ответственности и долга перед 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диной;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воспитание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деятельность, направленная на развитие личности, создание условий для сам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определения и социализации обучающегося на основе социо-культурных, духовно-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нравственных ценностей и принятых в обществе правил и норм поведения в интересах чел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века, семьи, общества и государства;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воспитание демократической гражданственности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подготовка, просвещение, информация, практика и деятельность, которые направлены, благодаря передаче учащимся знаний, нав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и понимания, а также развитию их позиций и поведения, на расширение их возможн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стей осуществлять и защищать свои демократические права и ответственность в обществе, ценить многообразие и играть активную роль в демократической жизни с целью продвиж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и защиты демократии и верховенства права;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воспитанность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интегративное свойство личности, характеризующееся совокупностью до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таточно сформированных личностных качеств и черт характера человека, в обобщенной форме отражающих систему его социальных отношений;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дополнительное образование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softHyphen/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нравственном, физическом и (или) професси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нальном совершенствовании и не сопровождается повышением уровня образования;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духовно-нравственное развитие личности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осуществляемое в процессе социализации последовательное расширение и укрепление ценностно-смысловой сферы личности, формиров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дарству, Отечеству, миру в целом;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духовно-нравственное воспитание личности гражданина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России -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анские, прежде всего в форме русского православия, исламские, иудаистские, буддистские), мировое сообщество;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культурная практика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организуемое участниками образовательных отношений культурное событие, участие в котором опыт свободного самоопределения, творческой самореализации, инициатив;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образование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лектуального, духовно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образовательное событие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личностно-ориентированная, личностно-значимая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образовател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ная деятельность, последствием которой является заинтересованность ребенка к дальнейш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 познанию, самообразованию, развитию, самовоспитанию; 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обучение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целенаправленный процесс организации деятельности обучающихся по овладению знаниями, умениями, навыками и компетенциями, приобретению опыта деятельности, разв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тию способностей, приобретению опыта применения знаний в повседневной жизни и фо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мированию у обучающихся мотивации получения образования в течение всей жизни;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социализация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усвоение человеком социального опыта в процессе образования и жизнеде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тельности, установление социальных связей, принятие ценностей различных социальных групп и общества в целом;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социальная практика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педагогически моделируемая в реальных условиях социально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значимая задача, участие в решении которой способствует развитию социальных компетентностей и опыта гражданской активности </w:t>
      </w: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социальные компетентности: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коммуникативная компетенция,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социальная предприимчивость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правовая и экономическая грамотность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разбираться в скрытых, теневых особенностях социума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 принимать ответственность и уходить от нее,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 повести за собой (социальная уверенность),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разбираться в социальных ролях и межличностных отношениях,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93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устанавливать долговременные партнерские отношения</w:t>
      </w:r>
    </w:p>
    <w:p w:rsidR="00F6534D" w:rsidRPr="00F6534D" w:rsidRDefault="00F6534D" w:rsidP="00F6534D">
      <w:pPr>
        <w:widowControl w:val="0"/>
        <w:numPr>
          <w:ilvl w:val="0"/>
          <w:numId w:val="6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 управлять собственным имиджем.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участники образовательных отношений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обучающиеся, родители (законные представители) несовершеннолетних обучающихся, педагогические работники и их представители, орган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зации, осуществляющие образовательную деятельность.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Цели и задачи воспитания и социализации обучающихся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воспитания и социализации обучающихся МАОУ «СОШ№8»: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века, семьи, общества и государства.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 области формирования личностной культуры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способности к духовному развитию— «становиться лучше»;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нравственности;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основ нравственного самосознания личности (совести);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нравственного смысла учения, социально-ориентированной и общес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венно полезной деятельности;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морали;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усвоение обучающимися базовых национальных ценностей;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у подростка позитивной нравственной самооценки, самоуважения и жи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ненного оптимизма;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эстетических потребностей, ценностей и чувств;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способности открыто выражать и отстаивать свою нравственно позицию;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самостоятельности;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трудолюбия;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осознание нравственного значения будущего профессионального выбора;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осознание подростком ценности человеческой жизни;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776"/>
        </w:tabs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формирование экологической культуры, культуры здорового и безопасного образа жизни.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 области формирования социальной культуры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российской гражданской идентичности;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веры в Россию, чувства личной ответственности за Отечество;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патриотизма и гражданской солидарности;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навыков сотрудничества с педагогами, сверстниками, родителями, старшими и младшими;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первичных навыков успешной социализации;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 подростков социальных компетенций;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доверия к другим людям, государству;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доброжелательности и эмоциональной отзывчивости, понимания и сопер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живания;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5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усвоение гуманистических и демократических ценностных ориентаций;</w:t>
      </w:r>
    </w:p>
    <w:p w:rsidR="00F6534D" w:rsidRPr="00F6534D" w:rsidRDefault="00F6534D" w:rsidP="00F6534D">
      <w:pPr>
        <w:widowControl w:val="0"/>
        <w:numPr>
          <w:ilvl w:val="0"/>
          <w:numId w:val="5"/>
        </w:numPr>
        <w:tabs>
          <w:tab w:val="left" w:pos="2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культуры межэтнического общения, уважения к культурным, религ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озным традициям, образу жизни представителей народов России.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 области формирования семейной культуры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отношения к семье как основе российского общества;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значении семьи для устойчивого и успешного разв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тия человека;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6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укрепление у обучающегося уважительного отношения к родителям, осознанного, 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ботливого отношения к старшим и младшим;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усвоение нравственных ценностей семейной жизни;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начального опыта заботы о социально-психологическом благополучии своей семьи;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2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Уклад жизни в школе как среда воспитания и социализации</w:t>
      </w:r>
    </w:p>
    <w:p w:rsidR="00F6534D" w:rsidRPr="00F6534D" w:rsidRDefault="00F6534D" w:rsidP="00F6534D">
      <w:pPr>
        <w:widowControl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Уклад жизни в школе, обеспечивающий создание социо-культурной среды воспит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и социализации обучающихся, включает урочную, внеурочную и общественно значимую деятельность, систему воспитательных мероприятий, образовательных и мониторинговых событий, культурных и социальных практик, взаимодействие с социумом и родителями об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чающихся.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уклада МАОУ «СОШ№ 8»: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культура взаимоотношений участников образовательного процесса;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традиции школы;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членов РЭМ в управлении школы, создание возможностей для гражданской деятельности учащихся в учебном процессе и вне его;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открытость школы для внешнего мира и для участников образовательного процесса, изменение взаимоотношений «школа - семья» и «школа - местное сообщество»;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учащихся в решении местных и общественных проблем;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в школе среды взаимоуважения, взаимной ответственности сторон образ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вательного процесса, конструктивного общения, диалога, консенсуса;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согласование интересов всех участников образовательного процесса, поощрение св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бодного и открытого обсуждения организационных принципов в жизни коллектива;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в школе правового пространства, развитие самоуправления, моделирование институтов демократии;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открытость внутренних структур коммуникации, достаточность информации;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возрастных особенностей и возможностей гражданского становления и деятел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ности школьников;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открытое обсуждение как принцип жизни коллектива;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изучение, поддержка и обсуждение в школе общественного мнения;</w:t>
      </w:r>
    </w:p>
    <w:p w:rsidR="00F6534D" w:rsidRPr="00F6534D" w:rsidRDefault="00F6534D" w:rsidP="00F6534D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Роль учителя в обеспечении становления демократического опыта учащихся. </w:t>
      </w:r>
    </w:p>
    <w:p w:rsidR="00F6534D" w:rsidRPr="00F6534D" w:rsidRDefault="00F6534D" w:rsidP="00F6534D">
      <w:pPr>
        <w:widowControl w:val="0"/>
        <w:tabs>
          <w:tab w:val="left" w:pos="752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Подпрограммы и проекты воспитания и социализации обучающихся.</w:t>
      </w:r>
    </w:p>
    <w:p w:rsidR="00F6534D" w:rsidRPr="00F6534D" w:rsidRDefault="00F6534D" w:rsidP="00F6534D">
      <w:pPr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F6534D">
        <w:rPr>
          <w:rFonts w:ascii="Times New Roman" w:hAnsi="Times New Roman" w:cs="Times New Roman"/>
          <w:sz w:val="24"/>
          <w:szCs w:val="24"/>
        </w:rPr>
        <w:t xml:space="preserve">          - Программа «Здоровое поколение»;</w:t>
      </w:r>
    </w:p>
    <w:p w:rsidR="00F6534D" w:rsidRPr="00F6534D" w:rsidRDefault="00F6534D" w:rsidP="00F6534D">
      <w:pPr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F6534D">
        <w:rPr>
          <w:rFonts w:ascii="Times New Roman" w:hAnsi="Times New Roman" w:cs="Times New Roman"/>
          <w:sz w:val="24"/>
          <w:szCs w:val="24"/>
        </w:rPr>
        <w:t xml:space="preserve">          - Программа по предупреждению правонарушений и безнадзорности «Подросток»;</w:t>
      </w:r>
    </w:p>
    <w:p w:rsidR="00F6534D" w:rsidRPr="00F6534D" w:rsidRDefault="00F6534D" w:rsidP="00F6534D">
      <w:pPr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F6534D">
        <w:rPr>
          <w:rFonts w:ascii="Times New Roman" w:hAnsi="Times New Roman" w:cs="Times New Roman"/>
          <w:sz w:val="24"/>
          <w:szCs w:val="24"/>
        </w:rPr>
        <w:t xml:space="preserve">          - Программа «Солнечный круг»;</w:t>
      </w:r>
    </w:p>
    <w:p w:rsidR="00F6534D" w:rsidRPr="00F6534D" w:rsidRDefault="00F6534D" w:rsidP="00F6534D">
      <w:pPr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F6534D">
        <w:rPr>
          <w:rFonts w:ascii="Times New Roman" w:hAnsi="Times New Roman" w:cs="Times New Roman"/>
          <w:sz w:val="24"/>
          <w:szCs w:val="24"/>
        </w:rPr>
        <w:t xml:space="preserve">          - Программа   работы с родителями «Мы вместе»</w:t>
      </w:r>
    </w:p>
    <w:p w:rsidR="00F6534D" w:rsidRPr="00F6534D" w:rsidRDefault="00F6534D" w:rsidP="00F6534D">
      <w:pPr>
        <w:widowControl w:val="0"/>
        <w:spacing w:line="28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Основные направления организации и содержания воспитания и социализации об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чающихся.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воспитательного потенциала содержания предметов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2"/>
        </w:tabs>
        <w:spacing w:after="0" w:line="288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Внеурочная деятельность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2"/>
        </w:tabs>
        <w:spacing w:after="0" w:line="220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Внешкольная деятельность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752"/>
        </w:tabs>
        <w:spacing w:after="0" w:line="220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Взаимодействие школы и семьи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sz w:val="24"/>
          <w:szCs w:val="24"/>
          <w:lang w:bidi="ru-RU"/>
        </w:rPr>
        <w:t>Гражданско-патриотическое воспитание</w:t>
      </w:r>
      <w:r w:rsidRPr="00F6534D">
        <w:rPr>
          <w:rFonts w:ascii="Times New Roman" w:hAnsi="Times New Roman" w:cs="Times New Roman"/>
          <w:sz w:val="24"/>
          <w:szCs w:val="24"/>
          <w:lang w:bidi="ru-RU"/>
        </w:rPr>
        <w:t>: воспитание уважения к правам, свободам и об</w:t>
      </w:r>
      <w:r w:rsidRPr="00F6534D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sz w:val="24"/>
          <w:szCs w:val="24"/>
          <w:lang w:bidi="ru-RU"/>
        </w:rPr>
        <w:t xml:space="preserve">занностям человека; формирование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ценностных представлений о любви к России, к народу РФ, к своей малой Родине; усвоение ценности и содержания таких понятий как «служение Отечеству», «правовая система и правовое государство», «гражданское общество»; развитие нравственных представлений о долге, чести и достоинстве в контексте отношения к Отечес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ву, к согражданам, к семье и т.д.</w:t>
      </w:r>
    </w:p>
    <w:p w:rsidR="00F6534D" w:rsidRPr="00F6534D" w:rsidRDefault="00F6534D" w:rsidP="00F6534D">
      <w:pPr>
        <w:widowControl w:val="0"/>
        <w:tabs>
          <w:tab w:val="left" w:pos="7867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Нравственное и духовное воспитание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ценностных представлений о морали, об основных понятиях этики, о духовных ценностях народов России, об истории развития и взаимодействия национальных культур; формирование у учащихся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ятием ценности терпимости и партнерства в процессе освоения и формирования единого культурного пространства; формирование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 развития и в социальной практике и т.д. </w:t>
      </w:r>
    </w:p>
    <w:p w:rsidR="00F6534D" w:rsidRPr="00F6534D" w:rsidRDefault="00F6534D" w:rsidP="00F6534D">
      <w:pPr>
        <w:widowControl w:val="0"/>
        <w:tabs>
          <w:tab w:val="left" w:pos="7867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Воспитание положительного отношения к труду и творчеству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: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</w:t>
      </w:r>
    </w:p>
    <w:p w:rsidR="00F6534D" w:rsidRPr="00F6534D" w:rsidRDefault="00F6534D" w:rsidP="00F6534D">
      <w:pPr>
        <w:widowControl w:val="0"/>
        <w:tabs>
          <w:tab w:val="left" w:pos="3859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представлений о ценности труда и творчества для личности, общества и государства; формирование условий для развития возможностей учащихся с ранних лет получить знания и практический опыт трудовой и творческой деятельности как непременного условия экономич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и социального бытия человека;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тельности; формирование лидерских качеств и развитие организаторских способностей, ум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работать в коллективе, воспитание ответственного отношения к осуществляемой труд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вой и творческой деятельности и т.д.</w:t>
      </w:r>
    </w:p>
    <w:p w:rsidR="00F6534D" w:rsidRPr="00F6534D" w:rsidRDefault="00F6534D" w:rsidP="00F6534D">
      <w:pPr>
        <w:widowControl w:val="0"/>
        <w:tabs>
          <w:tab w:val="left" w:pos="3859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Интеллектуальное воспитание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: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возможностях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интеллектуальной деятельности и направлениях интеллектуального развития личности, о содержании, ценности и безопасности современного информационного пространства, форм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рование отношения к образованию как общечеловеческой ценности. 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Здоровьесберегающее воспитание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культуры здорового образа жизни, ценностных представлений о физическом здоровье, о ценности духовного и нравственного здоровья; формирование навыков сохранения собственного здоровья, овладение здоровьесбер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 на развитие личности человека, на процесс обучения и взрослой жизни.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Социокультурное и медиакультурное воспитание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циональная рознь», «экстремизм», «террор», «фанатизм» (на этнической, религиозной или идейной почве);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щения, духовной и культурной консолидации общества, и опыта противостояния контркул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туре, деструктивной пропаганде в современном информационном пространстве.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Культуротворческое и эстетическое воспитание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навыков, направленных на активизацию их приобщения к достижениям общечеловеческой и национальной культуры; формирование представлений о своей роли и практического опыта в производстве культуры и культурного продукта; формирование условий для проявления и развития индивидуальных творческих способностей; формирование представлений об эстетических идеалах и ценн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стях, собственных эстетических предпочтений и освоение существующих эстетических эт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лонов различных культур и эпох, развитие индивидуальных эстетических предпочтений в области культуры и т.д.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Правовое воспитание и культура безопасности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: формирования правовой культуры, предста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делинквентном повед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нии, о влиянии на безопасность молодых людей отдельных молодёжных субкультур.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Воспитание семейных ценностей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ценностных представлений об институте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мьи, о семейных ценностях, традициях, культуре семейной жизни; формирование знаний в сфере этики и психологии семейных отношений.</w:t>
      </w:r>
    </w:p>
    <w:p w:rsidR="00F6534D" w:rsidRPr="00F6534D" w:rsidRDefault="00F6534D" w:rsidP="00F6534D">
      <w:pPr>
        <w:widowControl w:val="0"/>
        <w:tabs>
          <w:tab w:val="left" w:pos="3216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Формирование коммуникативной культуры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: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формирование дополнительных навыков коммуникации, включая межличностную коммуникацию, межкультурную коммуникацию; формирование у учащихся ответственного отношения к слову как к поступку, знаний в области 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временных средств коммуникации и безопасности общения, ценностных представлений о родном языке, его особенностях и месте в мире. </w:t>
      </w:r>
    </w:p>
    <w:p w:rsidR="00F6534D" w:rsidRPr="00F6534D" w:rsidRDefault="00F6534D" w:rsidP="00F6534D">
      <w:pPr>
        <w:widowControl w:val="0"/>
        <w:tabs>
          <w:tab w:val="left" w:pos="3216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Экологическое воспитание: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ценностного отношения к природе, к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окружающей среде, бережного отношения к процессу освоения природных ресурсов региона, страны, планеты; ответственного и компетентного отношения к результатам производс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венной и непроизводственной деятельности человека, затрагивающей и изменяющей экол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гическую ситуацию на локальном и глобальном уровнях,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формирование экологической культуры; формирование условий для развития опыта многомерного взаимодействия уч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щихся общеобразовательных учреждений в процессах, направленных на сохранение окр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жающей среды.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Система поощрения социальной успешности и проявлений активной жизненной поз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ции обучающихся: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Премия «Овация» (ежегодная церемония награждения детей и взрослых за значимые достижения в разных видах деятельности, проводится в конце учебного года);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Итоговые события в конце каждой четверти (подведение итогов, выдача дипломов, грамот и т.п. за успехи в разных видах деятельности)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Планируемые результаты воспитания и социализации обучающихся.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гражданственности, патриотизма, уважения к правам, свободам и обязанностям человека.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социальной ответственности и компетентности Воспитание нравственных чувств, убеждений, этического сознания.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экологической культуры, культуры здорового и безопасного образа жизни.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ценностного отношения к прекрасному, формирование основ эстетической кул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туры (эстетическое воспитание)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Цель мониторинга: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диагностических исследований, направленных на 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плексную оценку результатов эффективности реализации образовательной организацией Программы воспитания и социализации обучающихся. Методологический инструментарий мониторинга воспитания и социализации обучающихся МАОУ «СОШ№8»: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мониторинговые события;</w:t>
      </w:r>
    </w:p>
    <w:p w:rsidR="00F6534D" w:rsidRPr="00F6534D" w:rsidRDefault="00F6534D" w:rsidP="00F6534D">
      <w:pPr>
        <w:widowControl w:val="0"/>
        <w:numPr>
          <w:ilvl w:val="0"/>
          <w:numId w:val="2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анкетирование;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 педагогические наблюдения.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Основные направления реализации Программы: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нормативно-правовое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разработка нормативной базы, определение механизмов реализации Программы;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организационно-управленческое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организация разработки и реализации программ, проектов, мониторинга результатов воспитательной деятельности;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кадровое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повышение квалификации, профессионального развития, поощрение одаренных, сильных учителей, Учитель года по параллели;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66CC"/>
          <w:sz w:val="24"/>
          <w:szCs w:val="24"/>
          <w:u w:val="single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информационное </w:t>
      </w:r>
      <w:r w:rsidRPr="00F65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информационной поддержки мероприятий Программы с 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тернет-сайта;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научно-методическое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организация научно-методического обеспечения Программы, созд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ние системы непрерывной подготовки, повышения квалификации и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профессиональной переподготовки педагогических кадров для развития воспитания, проведение мероприятий по разв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тию воспитания;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диссеминационное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обобщение лучшего педагогического опыта воспитания, диссеминация обобщенных практик;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мониторинговое -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организация и проведение мониторинга. 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Нормативные документы международного права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Конвенция о правах ребенка (ООН, 1989г.)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Хартия Совета Европы о воспитании демократической гражданственности и образовании в области прав человека (2010г.)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Нормативные документы федерального уровня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Концепция долгосрочного социально-экономического развития РФ на период до 2020 года, утвержденная распоряжением Правительства РФ (от 17 ноября 2008 г. № 1662-р) Федерал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ный закон РФ "Об основных гарантиях прав ребенка в РФ" от 24.07.1998 №124 Федеральный закон РФ от 24.06.1999 №120-ФЗ «Об основах системы профилактики безнадзорности и пр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вонарушений несовершеннолетних»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Федеральные государственные образовательные стандарты общего образования (2010 - 2014гг.)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Указ Президента РФ от 1 июня 2012 г. 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761 "О Национальной стратегии действий в интер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сах детей на 2012 - 2017 годы" и</w:t>
      </w:r>
      <w:hyperlink r:id="rId5" w:history="1">
        <w:r w:rsidRPr="00F6534D">
          <w:rPr>
            <w:rFonts w:ascii="Times New Roman" w:hAnsi="Times New Roman" w:cs="Times New Roman"/>
            <w:sz w:val="24"/>
            <w:szCs w:val="24"/>
            <w:lang w:bidi="ru-RU"/>
          </w:rPr>
          <w:t xml:space="preserve"> Распоряжение Правительства России от 15 октября</w:t>
        </w:r>
      </w:hyperlink>
      <w:hyperlink r:id="rId6" w:history="1">
        <w:r w:rsidRPr="00F6534D">
          <w:rPr>
            <w:rFonts w:ascii="Times New Roman" w:hAnsi="Times New Roman" w:cs="Times New Roman"/>
            <w:sz w:val="24"/>
            <w:szCs w:val="24"/>
            <w:lang w:bidi="ru-RU"/>
          </w:rPr>
          <w:t>2012 г</w:t>
        </w:r>
        <w:r w:rsidRPr="00F6534D">
          <w:rPr>
            <w:rFonts w:ascii="Times New Roman" w:hAnsi="Times New Roman" w:cs="Times New Roman"/>
            <w:sz w:val="24"/>
            <w:szCs w:val="24"/>
            <w:lang w:bidi="ru-RU"/>
          </w:rPr>
          <w:t>о</w:t>
        </w:r>
        <w:r w:rsidRPr="00F6534D">
          <w:rPr>
            <w:rFonts w:ascii="Times New Roman" w:hAnsi="Times New Roman" w:cs="Times New Roman"/>
            <w:sz w:val="24"/>
            <w:szCs w:val="24"/>
            <w:lang w:bidi="ru-RU"/>
          </w:rPr>
          <w:t xml:space="preserve">да №1916-р </w:t>
        </w:r>
      </w:hyperlink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«План первоочередных мероприятий до 2014 года по реализации важнейших п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ложений Национальной стратегии действий в интересах детей на 2012-2017 годы»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Федеральный закон РФ №273 от 29.12.2012 «Об образовании в Российской Федерации»" Стратегия государственной национальной политики РФ на период до 2025г.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Письмо Минобрнауки РФ от13 мая2013г. № ИР-352/09 «О направлении письма о Программе развития воспитательной компоненты в общеобразовательной школе»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 Минтруда России от 18.10.2013 №544н «Об утверждении профессионального ста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дарта «Педагог (воспитатель, учитель)»</w:t>
      </w:r>
    </w:p>
    <w:p w:rsidR="00F6534D" w:rsidRPr="00F6534D" w:rsidRDefault="00F6534D" w:rsidP="00F6534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Письмо Минобрнауки РФ «О направлении методических рекомендаций по организации служб школьной медиации»» от 18 ноября 2013г. №ВК-844/07</w:t>
      </w:r>
    </w:p>
    <w:p w:rsidR="00F6534D" w:rsidRPr="00F6534D" w:rsidRDefault="00F6534D" w:rsidP="00F6534D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 Правительства России от 30 июля 2014 года №1430-р «Об утверждении Ко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653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цепции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</w:t>
      </w:r>
    </w:p>
    <w:p w:rsidR="00F6534D" w:rsidRPr="00F6534D" w:rsidRDefault="00F6534D" w:rsidP="00F653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534D" w:rsidRPr="00F6534D" w:rsidRDefault="00F6534D">
      <w:pPr>
        <w:rPr>
          <w:rFonts w:ascii="Times New Roman" w:hAnsi="Times New Roman" w:cs="Times New Roman"/>
          <w:sz w:val="24"/>
          <w:szCs w:val="24"/>
        </w:rPr>
      </w:pPr>
    </w:p>
    <w:p w:rsidR="00F6534D" w:rsidRPr="00F6534D" w:rsidRDefault="00F6534D">
      <w:pPr>
        <w:rPr>
          <w:rFonts w:ascii="Times New Roman" w:hAnsi="Times New Roman" w:cs="Times New Roman"/>
          <w:sz w:val="24"/>
          <w:szCs w:val="24"/>
        </w:rPr>
      </w:pPr>
    </w:p>
    <w:sectPr w:rsidR="00F6534D" w:rsidRPr="00F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95E"/>
    <w:multiLevelType w:val="multilevel"/>
    <w:tmpl w:val="B1965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E050A"/>
    <w:multiLevelType w:val="multilevel"/>
    <w:tmpl w:val="0B06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44AA1"/>
    <w:multiLevelType w:val="multilevel"/>
    <w:tmpl w:val="6D98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921AF"/>
    <w:multiLevelType w:val="multilevel"/>
    <w:tmpl w:val="D4CE7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C0AD1"/>
    <w:multiLevelType w:val="multilevel"/>
    <w:tmpl w:val="4522A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B77FB"/>
    <w:multiLevelType w:val="multilevel"/>
    <w:tmpl w:val="645A5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6534D"/>
    <w:rsid w:val="00F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6662" TargetMode="External"/><Relationship Id="rId5" Type="http://schemas.openxmlformats.org/officeDocument/2006/relationships/hyperlink" Target="http://government.ru/docs/6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7637</Words>
  <Characters>43531</Characters>
  <Application>Microsoft Office Word</Application>
  <DocSecurity>0</DocSecurity>
  <Lines>362</Lines>
  <Paragraphs>102</Paragraphs>
  <ScaleCrop>false</ScaleCrop>
  <Company/>
  <LinksUpToDate>false</LinksUpToDate>
  <CharactersWithSpaces>51066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Ирина</dc:creator>
  <cp:keywords/>
  <dc:description/>
  <cp:lastModifiedBy>Гурова Ирина</cp:lastModifiedBy>
  <cp:revision>2</cp:revision>
  <dcterms:created xsi:type="dcterms:W3CDTF">2016-08-31T04:25:00Z</dcterms:created>
  <dcterms:modified xsi:type="dcterms:W3CDTF">2016-08-31T04:29:00Z</dcterms:modified>
</cp:coreProperties>
</file>