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3" w:rsidRDefault="0052441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72175" cy="8337053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404" t="22191" r="36784" b="1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90" cy="83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213C3" w:rsidRDefault="00E213C3" w:rsidP="00EC5BE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8E1" w:rsidRPr="007B6F6D" w:rsidRDefault="00363FCF" w:rsidP="0009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</w:t>
      </w:r>
      <w:r w:rsidR="000938E1" w:rsidRP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овательное учреждение </w:t>
      </w:r>
    </w:p>
    <w:p w:rsidR="000938E1" w:rsidRPr="007B6F6D" w:rsidRDefault="000938E1" w:rsidP="0009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«Средняя общеобразовательная школа №8 </w:t>
      </w:r>
      <w:proofErr w:type="gramStart"/>
      <w:r w:rsidRP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0938E1" w:rsidRPr="007B6F6D" w:rsidRDefault="000938E1" w:rsidP="0009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углубленным изучением технологического профиля»</w:t>
      </w:r>
    </w:p>
    <w:p w:rsidR="000938E1" w:rsidRPr="007B6F6D" w:rsidRDefault="000938E1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06" w:type="dxa"/>
        <w:tblLook w:val="04A0"/>
      </w:tblPr>
      <w:tblGrid>
        <w:gridCol w:w="4962"/>
        <w:gridCol w:w="4744"/>
      </w:tblGrid>
      <w:tr w:rsidR="000938E1" w:rsidRPr="007B6F6D" w:rsidTr="0011592F">
        <w:tc>
          <w:tcPr>
            <w:tcW w:w="4962" w:type="dxa"/>
          </w:tcPr>
          <w:p w:rsidR="000938E1" w:rsidRPr="007B6F6D" w:rsidRDefault="000938E1" w:rsidP="000938E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СОГЛАСОВАНО</w:t>
            </w:r>
          </w:p>
          <w:p w:rsidR="000938E1" w:rsidRPr="007B6F6D" w:rsidRDefault="000938E1" w:rsidP="000938E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Педагогическим советом </w:t>
            </w:r>
          </w:p>
          <w:p w:rsidR="000938E1" w:rsidRPr="007B6F6D" w:rsidRDefault="000938E1" w:rsidP="000938E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 «СОШ №8»</w:t>
            </w:r>
          </w:p>
          <w:p w:rsidR="000938E1" w:rsidRPr="007B6F6D" w:rsidRDefault="0011592F" w:rsidP="000938E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__</w:t>
            </w:r>
            <w:r w:rsidR="000938E1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_ от «__» _________ 2020</w:t>
            </w:r>
            <w:r w:rsidR="00F027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38E1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0938E1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</w:tcPr>
          <w:p w:rsidR="000938E1" w:rsidRPr="007B6F6D" w:rsidRDefault="000938E1" w:rsidP="000938E1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:rsidR="000938E1" w:rsidRPr="007B6F6D" w:rsidRDefault="000938E1" w:rsidP="000938E1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И.о. директора МАОУ «СОШ №8»</w:t>
            </w:r>
          </w:p>
          <w:p w:rsidR="000938E1" w:rsidRPr="007B6F6D" w:rsidRDefault="0011592F" w:rsidP="0011592F">
            <w:pPr>
              <w:spacing w:befor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_____</w:t>
            </w:r>
            <w:r w:rsidR="000938E1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0938E1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 </w:t>
            </w:r>
            <w:r w:rsidR="0092537A"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Т.Е. Лебедева</w:t>
            </w:r>
          </w:p>
          <w:p w:rsidR="000938E1" w:rsidRPr="007B6F6D" w:rsidRDefault="000938E1" w:rsidP="000938E1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F6D">
              <w:rPr>
                <w:rFonts w:ascii="Times New Roman" w:eastAsia="Times New Roman" w:hAnsi="Times New Roman"/>
                <w:bCs/>
                <w:sz w:val="24"/>
                <w:szCs w:val="24"/>
              </w:rPr>
              <w:t>«___» ___________ 2020г.</w:t>
            </w:r>
          </w:p>
        </w:tc>
      </w:tr>
    </w:tbl>
    <w:p w:rsidR="000938E1" w:rsidRPr="007B6F6D" w:rsidRDefault="000938E1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8E1" w:rsidRPr="0011592F" w:rsidRDefault="0092537A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11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11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37A" w:rsidRPr="0011592F" w:rsidRDefault="0092537A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«СОШ №8» за 2019 год.</w:t>
      </w:r>
    </w:p>
    <w:p w:rsidR="0092537A" w:rsidRPr="0011592F" w:rsidRDefault="0092537A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часть </w:t>
      </w:r>
    </w:p>
    <w:p w:rsidR="0092537A" w:rsidRPr="007B6F6D" w:rsidRDefault="005D05F7" w:rsidP="0092537A">
      <w:pPr>
        <w:pStyle w:val="a7"/>
        <w:numPr>
          <w:ilvl w:val="0"/>
          <w:numId w:val="9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Общие сведени</w:t>
      </w:r>
      <w:r w:rsidR="0092537A" w:rsidRPr="007B6F6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я об образовательной деятельности</w:t>
      </w:r>
    </w:p>
    <w:p w:rsidR="0092537A" w:rsidRDefault="0092537A" w:rsidP="00925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№8 с углубленным изучением технологического профиля». Школа функционирует с 1968 года, имеет лицензию на образовательную деятельность №1222 от 22.10.2015 г. </w:t>
      </w:r>
      <w:r w:rsidR="009B20D5" w:rsidRPr="009B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(серия 14Л01 №0001116) и Государственную аккредитацию свидетельство № 0345 от 11.05.2015 (серия 14 А02 №0000211).</w:t>
      </w:r>
    </w:p>
    <w:p w:rsidR="009B20D5" w:rsidRPr="00830FE6" w:rsidRDefault="009B20D5" w:rsidP="00925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обучаются учащиеся микрорайон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Индустриальная, Заводской переулок, проспект Ленинградский 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улицы Московская до конца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шоссе Кирова</w:t>
      </w:r>
      <w:r w:rsidR="00EC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C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улицы Московской до Ленинградского проспекта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C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дома, расположенные на Нижнем и Верхнем поселке, поселке Геологов, микрорайона Аэропорта, которые зачислены в заявительном порядке. </w:t>
      </w:r>
      <w:proofErr w:type="gramStart"/>
      <w:r w:rsidR="00EC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Контингент обучающихся состоит в основном </w:t>
      </w:r>
      <w:r w:rsidR="0036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детей из благополучных семей, имеющих средний </w:t>
      </w:r>
      <w:r w:rsidR="00363B0C" w:rsidRPr="0031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достаток.</w:t>
      </w:r>
      <w:proofErr w:type="gramEnd"/>
      <w:r w:rsidR="00363B0C" w:rsidRPr="0031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не менее, в</w:t>
      </w:r>
      <w:r w:rsidR="0031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года в КДН состояли 3 ученика, в ПДН  состояли 11 учащихся,  и на ВШУ</w:t>
      </w:r>
      <w:r w:rsidR="0017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состояло 23 ученика. 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здоровья – ситуация в коллективе учащихся традиционная. В основном это дети 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здоровья. Инвалидов – </w:t>
      </w:r>
      <w:r w:rsidR="00F02779" w:rsidRPr="00F027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14</w:t>
      </w:r>
      <w:r w:rsidR="00830FE6" w:rsidRPr="00F027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учащихся</w:t>
      </w:r>
      <w:r w:rsidR="0083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дому по состоянию здоровья в течение года обучалось </w:t>
      </w:r>
      <w:r w:rsid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учащий</w:t>
      </w:r>
      <w:r w:rsidR="006F0C83" w:rsidRPr="00F0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ся.</w:t>
      </w:r>
      <w:r w:rsidR="006F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20D5" w:rsidRDefault="006F0C83" w:rsidP="00925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</w:t>
      </w:r>
      <w:r w:rsidR="007B6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программы дополнительного образования детей и взрослых. </w:t>
      </w:r>
    </w:p>
    <w:p w:rsidR="007B6F6D" w:rsidRPr="007B6F6D" w:rsidRDefault="007B6F6D" w:rsidP="007B6F6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B6F6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Система управления организацией</w:t>
      </w:r>
    </w:p>
    <w:p w:rsidR="007B6F6D" w:rsidRDefault="007B6F6D" w:rsidP="00925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учреждением строится на принципах </w:t>
      </w:r>
      <w:r w:rsidR="00A9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единоначалия и самоуправления. Формами самоуправления являются Управляющий совет Учреждения, Педагогический совет, Общее собрание работников, Наблюдательный совет, Орган ученического самоуправления. </w:t>
      </w:r>
    </w:p>
    <w:p w:rsidR="00A97DCE" w:rsidRDefault="00A97DCE" w:rsidP="00925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DCE" w:rsidRPr="007B6F6D" w:rsidRDefault="00A97DCE" w:rsidP="00A97DCE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школе.</w:t>
      </w:r>
    </w:p>
    <w:p w:rsidR="00E213C3" w:rsidRDefault="00E213C3" w:rsidP="00DF06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8"/>
        <w:gridCol w:w="6935"/>
      </w:tblGrid>
      <w:tr w:rsidR="004A4004" w:rsidRPr="00913190" w:rsidTr="0020617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A4004" w:rsidRPr="00913190" w:rsidRDefault="00A97DCE" w:rsidP="00A97D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A4004" w:rsidRPr="00913190" w:rsidRDefault="00A97DCE" w:rsidP="00A9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A97DCE" w:rsidRPr="00913190" w:rsidTr="0020617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97DCE" w:rsidRPr="00913190" w:rsidRDefault="00A97DCE" w:rsidP="00DF06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97DCE" w:rsidRPr="00913190" w:rsidRDefault="00F176AC" w:rsidP="00A6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утверждает штатное расписание, отчетные документы организации,  осуществляет общее руководство Школой.</w:t>
            </w:r>
          </w:p>
        </w:tc>
      </w:tr>
      <w:tr w:rsidR="00A97DCE" w:rsidRPr="00913190" w:rsidTr="0020617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97DCE" w:rsidRPr="00913190" w:rsidRDefault="00F176AC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Наблюдательный совет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87A02" w:rsidRDefault="00F176AC" w:rsidP="00A9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вносит предложения Учредителя или директора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 Устав</w:t>
            </w:r>
            <w:r w:rsidR="00F0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</w:p>
          <w:p w:rsidR="00E87A02" w:rsidRDefault="00E87A02" w:rsidP="00A9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Учредителя или директора Учреждения о реорганизации Учреждения или о его ликвидации;</w:t>
            </w:r>
          </w:p>
          <w:p w:rsidR="00A97DCE" w:rsidRPr="00913190" w:rsidRDefault="00E87A02" w:rsidP="00A9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-утверждает проект плана финансово-хозяйственной   </w:t>
            </w:r>
            <w:r w:rsidR="00A97DCE"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Учреждения на очередной финансовый год;</w:t>
            </w:r>
          </w:p>
          <w:p w:rsidR="00A97DCE" w:rsidRPr="00913190" w:rsidRDefault="00A97DCE" w:rsidP="00A9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-утверждает по представлению директора Учреждения проекты отчетов о финансово-хозяйственной деятельности Учреждения и об использовании его имущества, годовую бухгалтерскую отчетность Учреждения;</w:t>
            </w:r>
          </w:p>
        </w:tc>
      </w:tr>
      <w:tr w:rsidR="00A97DCE" w:rsidRPr="00913190" w:rsidTr="002061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A97DCE" w:rsidRPr="00913190" w:rsidTr="002061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97DCE" w:rsidRPr="00913190" w:rsidTr="002061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97DCE" w:rsidRPr="00913190" w:rsidRDefault="00A97DCE" w:rsidP="00A97D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669C5" w:rsidRDefault="00A669C5" w:rsidP="00A6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99" w:rsidRPr="00E87A02" w:rsidRDefault="00DF0699" w:rsidP="00A6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Pr="00E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предметных методических объединения</w:t>
      </w:r>
      <w:r w:rsidR="00E243B9" w:rsidRPr="00E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методические объединения классных руководителей</w:t>
      </w:r>
      <w:r w:rsidRPr="00E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F0699" w:rsidRPr="00913190" w:rsidRDefault="00DF0699" w:rsidP="00DF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0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общих гуманитарных и социально-экономических дисциплин;</w:t>
      </w:r>
    </w:p>
    <w:p w:rsidR="00DF0699" w:rsidRPr="00913190" w:rsidRDefault="00DF0699" w:rsidP="00DF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proofErr w:type="gramStart"/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математических дисциплин;</w:t>
      </w:r>
    </w:p>
    <w:p w:rsidR="00DF0699" w:rsidRPr="00913190" w:rsidRDefault="00DF0699" w:rsidP="00DF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объединение педагогов начального образования.</w:t>
      </w:r>
    </w:p>
    <w:p w:rsidR="00654B9F" w:rsidRPr="00C01482" w:rsidRDefault="00DF0699" w:rsidP="00A6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</w:t>
      </w:r>
      <w:r w:rsidR="00F0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обучающихся в Школе действуе</w:t>
      </w:r>
      <w:r w:rsidRPr="0091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Сове</w:t>
      </w:r>
      <w:r w:rsidR="00E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обучающихся.</w:t>
      </w:r>
    </w:p>
    <w:p w:rsidR="00654B9F" w:rsidRPr="00A74172" w:rsidRDefault="00F02779" w:rsidP="00A669C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В 2019</w:t>
      </w:r>
      <w:r w:rsidR="00C01482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C01482" w:rsidRPr="0099413B">
        <w:rPr>
          <w:rFonts w:ascii="Times New Roman" w:hAnsi="Times New Roman" w:cs="Times New Roman"/>
          <w:bCs/>
          <w:sz w:val="24"/>
          <w:szCs w:val="24"/>
        </w:rPr>
        <w:t xml:space="preserve"> деятельность школы направлена на реализацию </w:t>
      </w:r>
      <w:r w:rsidR="00C01482">
        <w:rPr>
          <w:rFonts w:ascii="Times New Roman" w:hAnsi="Times New Roman" w:cs="Times New Roman"/>
          <w:bCs/>
          <w:sz w:val="24"/>
          <w:szCs w:val="24"/>
        </w:rPr>
        <w:t xml:space="preserve"> второго этапа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482">
        <w:rPr>
          <w:rFonts w:ascii="Times New Roman" w:hAnsi="Times New Roman" w:cs="Times New Roman"/>
          <w:bCs/>
          <w:sz w:val="24"/>
          <w:szCs w:val="24"/>
        </w:rPr>
        <w:t>Программы развития школы «Школа оптимальной социализации» на 2016-2020</w:t>
      </w:r>
      <w:r w:rsidR="00C01482" w:rsidRPr="0099413B">
        <w:rPr>
          <w:rFonts w:ascii="Times New Roman" w:hAnsi="Times New Roman" w:cs="Times New Roman"/>
          <w:bCs/>
          <w:sz w:val="24"/>
          <w:szCs w:val="24"/>
        </w:rPr>
        <w:t xml:space="preserve"> гг., муниципального  задания, плана работы образовательного учреждения, работы по инновационной деятельности. </w:t>
      </w:r>
      <w:proofErr w:type="gramStart"/>
      <w:r w:rsidR="00C01482">
        <w:rPr>
          <w:rFonts w:ascii="Times New Roman" w:hAnsi="Times New Roman" w:cs="Times New Roman"/>
          <w:bCs/>
          <w:sz w:val="24"/>
          <w:szCs w:val="24"/>
        </w:rPr>
        <w:t xml:space="preserve">Исходя из </w:t>
      </w:r>
      <w:r w:rsidR="00C01482" w:rsidRPr="00C01482">
        <w:rPr>
          <w:rFonts w:ascii="Times New Roman" w:hAnsi="Times New Roman" w:cs="Times New Roman"/>
          <w:b/>
          <w:bCs/>
          <w:iCs/>
          <w:sz w:val="24"/>
          <w:szCs w:val="24"/>
        </w:rPr>
        <w:t>Миссии  школы</w:t>
      </w:r>
      <w:r w:rsidR="00C01482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определяющей </w:t>
      </w:r>
      <w:r w:rsidR="00C01482" w:rsidRPr="00101A0F">
        <w:rPr>
          <w:rFonts w:ascii="Times New Roman" w:hAnsi="Times New Roman" w:cs="Times New Roman"/>
          <w:bCs/>
          <w:sz w:val="24"/>
          <w:szCs w:val="24"/>
        </w:rPr>
        <w:t>повышение качества образования, обновление его содержания и структуры на основе сложившихся в школе позитивных традиций и современных педагогических технологий, направленных на формирование социально-активной, творческой личности учащихся, оптимизацию механизма управления</w:t>
      </w:r>
      <w:r w:rsidR="00C01482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системы школы; </w:t>
      </w:r>
      <w:r w:rsidR="00C01482" w:rsidRPr="00101A0F">
        <w:rPr>
          <w:rFonts w:ascii="Times New Roman" w:hAnsi="Times New Roman" w:cs="Times New Roman"/>
          <w:bCs/>
          <w:sz w:val="24"/>
          <w:szCs w:val="24"/>
        </w:rPr>
        <w:t>обеспечение единства обучения и воспитания для успешной социальной адаптации уча</w:t>
      </w:r>
      <w:r w:rsidR="00C01482">
        <w:rPr>
          <w:rFonts w:ascii="Times New Roman" w:hAnsi="Times New Roman" w:cs="Times New Roman"/>
          <w:bCs/>
          <w:sz w:val="24"/>
          <w:szCs w:val="24"/>
        </w:rPr>
        <w:t>щихся к реальным условиям жизни;</w:t>
      </w:r>
      <w:proofErr w:type="gramEnd"/>
      <w:r w:rsidR="00C014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01482" w:rsidRPr="00101A0F">
        <w:rPr>
          <w:rFonts w:ascii="Times New Roman" w:hAnsi="Times New Roman" w:cs="Times New Roman"/>
          <w:bCs/>
          <w:sz w:val="24"/>
          <w:szCs w:val="24"/>
        </w:rPr>
        <w:t>создание условий для обучающихся с огран</w:t>
      </w:r>
      <w:r w:rsidR="00C01482">
        <w:rPr>
          <w:rFonts w:ascii="Times New Roman" w:hAnsi="Times New Roman" w:cs="Times New Roman"/>
          <w:bCs/>
          <w:sz w:val="24"/>
          <w:szCs w:val="24"/>
        </w:rPr>
        <w:t>иченными возможностями здоровья.</w:t>
      </w:r>
      <w:proofErr w:type="gramEnd"/>
    </w:p>
    <w:p w:rsidR="00C01482" w:rsidRPr="00C01482" w:rsidRDefault="00C01482" w:rsidP="00C0148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482">
        <w:rPr>
          <w:rFonts w:ascii="Times New Roman" w:hAnsi="Times New Roman" w:cs="Times New Roman"/>
          <w:bCs/>
          <w:sz w:val="24"/>
          <w:szCs w:val="24"/>
        </w:rPr>
        <w:t>Планом работы школы определены основные уче</w:t>
      </w:r>
      <w:r w:rsidR="00F02779">
        <w:rPr>
          <w:rFonts w:ascii="Times New Roman" w:hAnsi="Times New Roman" w:cs="Times New Roman"/>
          <w:bCs/>
          <w:sz w:val="24"/>
          <w:szCs w:val="24"/>
        </w:rPr>
        <w:t xml:space="preserve">бно-воспитательные задачи в 2019 </w:t>
      </w:r>
      <w:r w:rsidRPr="00C01482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Разработка и практическая реализация модели адаптивной  школы, ориентированной на социальный образовательный заказ, обеспечивающий комплексное здоровье школьников, успешность и самореализацию их личности.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Определение оптимального содержания образования (обучения, воспитания и развития) учащихся с учетом требований современного общества к выпускнику школы.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Обоснование выбора технологии организации обучения и воспитания в условиях адаптивной образовательной школы.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Создание условий для опытно-экспериментальной и инновационной деятельности.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Укрепление ресурсной базы школы с целью обеспечения ее эффективного развития.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Вовлечение учащихся в систему дополнительного образования с целью обеспечения самореализации личности.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Создание условий для проявления творческой индивидуальности каждого.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Формирование духовно – нравственной личности, воспитание гражданственности и патриотизма.</w:t>
      </w:r>
    </w:p>
    <w:p w:rsidR="00C01482" w:rsidRPr="00C01482" w:rsidRDefault="00C01482" w:rsidP="00C24D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>Формирование основ культуры поведения, общения, построения межличностных и деловых отношений, развитие коммуникативных УУД.</w:t>
      </w:r>
    </w:p>
    <w:p w:rsidR="00C01482" w:rsidRDefault="00C01482" w:rsidP="00C24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482">
        <w:rPr>
          <w:rFonts w:ascii="Times New Roman" w:hAnsi="Times New Roman"/>
          <w:bCs/>
          <w:sz w:val="24"/>
          <w:szCs w:val="24"/>
        </w:rPr>
        <w:t xml:space="preserve">Способствовать повышению ответственности педагогов за результаты собственной деятельности, повышению профессионализма, </w:t>
      </w:r>
      <w:proofErr w:type="spellStart"/>
      <w:r w:rsidRPr="00C01482">
        <w:rPr>
          <w:rFonts w:ascii="Times New Roman" w:hAnsi="Times New Roman"/>
          <w:bCs/>
          <w:sz w:val="24"/>
          <w:szCs w:val="24"/>
        </w:rPr>
        <w:t>саморефлексии</w:t>
      </w:r>
      <w:proofErr w:type="spellEnd"/>
      <w:r w:rsidRPr="00C01482">
        <w:rPr>
          <w:rFonts w:ascii="Times New Roman" w:hAnsi="Times New Roman"/>
          <w:bCs/>
          <w:sz w:val="24"/>
          <w:szCs w:val="24"/>
        </w:rPr>
        <w:t xml:space="preserve"> педагогического коллектива в свете внедрения новых </w:t>
      </w:r>
      <w:proofErr w:type="spellStart"/>
      <w:r w:rsidRPr="00C01482">
        <w:rPr>
          <w:rFonts w:ascii="Times New Roman" w:hAnsi="Times New Roman"/>
          <w:bCs/>
          <w:sz w:val="24"/>
          <w:szCs w:val="24"/>
        </w:rPr>
        <w:t>ФГОСов</w:t>
      </w:r>
      <w:proofErr w:type="spellEnd"/>
      <w:r w:rsidRPr="00C01482">
        <w:rPr>
          <w:rFonts w:ascii="Times New Roman" w:hAnsi="Times New Roman"/>
          <w:bCs/>
          <w:sz w:val="24"/>
          <w:szCs w:val="24"/>
        </w:rPr>
        <w:t>.</w:t>
      </w:r>
    </w:p>
    <w:p w:rsidR="007E0D13" w:rsidRPr="00C01482" w:rsidRDefault="007E0D13" w:rsidP="007E0D1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0D13" w:rsidRPr="00EC5BEE" w:rsidRDefault="00EC5BEE" w:rsidP="007E0D13">
      <w:pPr>
        <w:spacing w:after="0"/>
        <w:rPr>
          <w:rFonts w:ascii="Times New Roman" w:hAnsi="Times New Roman" w:cs="Times New Roman"/>
          <w:szCs w:val="24"/>
        </w:rPr>
      </w:pPr>
      <w:r w:rsidRPr="00EC5BEE">
        <w:rPr>
          <w:rFonts w:ascii="Times New Roman" w:hAnsi="Times New Roman" w:cs="Times New Roman"/>
          <w:szCs w:val="24"/>
        </w:rPr>
        <w:t xml:space="preserve"> </w:t>
      </w:r>
    </w:p>
    <w:p w:rsidR="007335B9" w:rsidRPr="00E87A02" w:rsidRDefault="00414069" w:rsidP="007335B9">
      <w:pPr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1" w:name="_Toc489291319"/>
      <w:r>
        <w:rPr>
          <w:rFonts w:ascii="Times New Roman" w:hAnsi="Times New Roman" w:cs="Times New Roman"/>
          <w:b/>
          <w:szCs w:val="24"/>
          <w:lang w:val="en-US"/>
        </w:rPr>
        <w:t>III</w:t>
      </w:r>
      <w:proofErr w:type="gramStart"/>
      <w:r w:rsidRPr="00414069">
        <w:rPr>
          <w:rFonts w:ascii="Times New Roman" w:hAnsi="Times New Roman" w:cs="Times New Roman"/>
          <w:b/>
          <w:szCs w:val="24"/>
        </w:rPr>
        <w:t xml:space="preserve">. </w:t>
      </w:r>
      <w:r w:rsidR="00EC5BEE">
        <w:rPr>
          <w:rFonts w:ascii="Times New Roman" w:hAnsi="Times New Roman" w:cs="Times New Roman"/>
          <w:b/>
          <w:szCs w:val="24"/>
        </w:rPr>
        <w:t xml:space="preserve"> </w:t>
      </w:r>
      <w:r w:rsidR="007335B9" w:rsidRPr="00E87A02">
        <w:rPr>
          <w:rFonts w:ascii="Times New Roman" w:hAnsi="Times New Roman" w:cs="Times New Roman"/>
          <w:b/>
          <w:szCs w:val="24"/>
        </w:rPr>
        <w:t>Анализ</w:t>
      </w:r>
      <w:proofErr w:type="gramEnd"/>
      <w:r w:rsidR="007335B9" w:rsidRPr="00E87A02">
        <w:rPr>
          <w:rFonts w:ascii="Times New Roman" w:hAnsi="Times New Roman" w:cs="Times New Roman"/>
          <w:b/>
          <w:szCs w:val="24"/>
        </w:rPr>
        <w:t xml:space="preserve"> достижений образовательного учреждения </w:t>
      </w:r>
      <w:bookmarkEnd w:id="1"/>
    </w:p>
    <w:p w:rsidR="007335B9" w:rsidRPr="007335B9" w:rsidRDefault="00414069" w:rsidP="007335B9">
      <w:pPr>
        <w:keepNext/>
        <w:suppressAutoHyphens/>
        <w:spacing w:before="240" w:after="6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</w:pPr>
      <w:bookmarkStart w:id="2" w:name="_Toc489291320"/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3</w:t>
      </w:r>
      <w:r w:rsidR="004E135D" w:rsidRPr="00E87A02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.1</w:t>
      </w:r>
      <w:r w:rsidR="007335B9" w:rsidRPr="00E87A02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.Организация учебного процесса</w:t>
      </w:r>
      <w:bookmarkEnd w:id="2"/>
    </w:p>
    <w:p w:rsidR="007335B9" w:rsidRPr="00683D82" w:rsidRDefault="00FA0943" w:rsidP="0073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Toc48929132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2019</w:t>
      </w:r>
      <w:r w:rsidR="00733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году школа работала</w:t>
      </w:r>
      <w:r w:rsidR="007335B9" w:rsidRPr="00733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режиме 6 – дневной  учебной недели для 2-11 классов, и 5 – дневной для 1-х классов в  две смены.</w:t>
      </w:r>
      <w:r w:rsidR="007335B9" w:rsidRPr="007335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556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сформировано 27</w:t>
      </w:r>
      <w:r w:rsidR="007335B9" w:rsidRPr="00733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- комплектов, из них 8 классов КРО. Численность </w:t>
      </w:r>
      <w:proofErr w:type="gramStart"/>
      <w:r w:rsidR="007335B9" w:rsidRPr="007335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7335B9" w:rsidRPr="00733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начало года составила 619</w:t>
      </w:r>
      <w:r w:rsidR="00E34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конец </w:t>
      </w:r>
      <w:r w:rsidR="00011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- 613</w:t>
      </w:r>
      <w:r w:rsidR="007335B9" w:rsidRPr="00683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35B9" w:rsidRPr="007335B9" w:rsidRDefault="007335B9" w:rsidP="007335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5"/>
        <w:gridCol w:w="2126"/>
        <w:gridCol w:w="1134"/>
      </w:tblGrid>
      <w:tr w:rsidR="007335B9" w:rsidRPr="007335B9" w:rsidTr="00A669C5">
        <w:tc>
          <w:tcPr>
            <w:tcW w:w="3369" w:type="dxa"/>
          </w:tcPr>
          <w:p w:rsidR="007335B9" w:rsidRPr="007335B9" w:rsidRDefault="007335B9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7335B9" w:rsidRPr="007335B9" w:rsidRDefault="007335B9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335B9" w:rsidRPr="007335B9" w:rsidRDefault="007335B9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комплектов</w:t>
            </w:r>
          </w:p>
        </w:tc>
        <w:tc>
          <w:tcPr>
            <w:tcW w:w="1134" w:type="dxa"/>
          </w:tcPr>
          <w:p w:rsidR="007335B9" w:rsidRPr="007335B9" w:rsidRDefault="007335B9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335B9" w:rsidRPr="007335B9" w:rsidTr="00A669C5">
        <w:tc>
          <w:tcPr>
            <w:tcW w:w="3369" w:type="dxa"/>
          </w:tcPr>
          <w:p w:rsidR="007335B9" w:rsidRPr="00A669C5" w:rsidRDefault="007335B9" w:rsidP="00E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C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2835" w:type="dxa"/>
          </w:tcPr>
          <w:p w:rsidR="007335B9" w:rsidRPr="00A669C5" w:rsidRDefault="00011900" w:rsidP="00011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2А, 2Б,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3А, 3Б, 4А, 4Б, 5А, 5Б, 6А, 6Б, 7А, </w:t>
            </w:r>
            <w:r w:rsidR="00683D82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7Б,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2126" w:type="dxa"/>
          </w:tcPr>
          <w:p w:rsidR="007335B9" w:rsidRPr="007335B9" w:rsidRDefault="00011900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7335B9" w:rsidRPr="007335B9" w:rsidRDefault="005874CC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335B9" w:rsidRPr="007335B9" w:rsidTr="00A669C5">
        <w:tc>
          <w:tcPr>
            <w:tcW w:w="3369" w:type="dxa"/>
          </w:tcPr>
          <w:p w:rsidR="007335B9" w:rsidRPr="00A669C5" w:rsidRDefault="007335B9" w:rsidP="00E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обучающиеся  по ФГОС</w:t>
            </w:r>
          </w:p>
        </w:tc>
        <w:tc>
          <w:tcPr>
            <w:tcW w:w="2835" w:type="dxa"/>
          </w:tcPr>
          <w:p w:rsidR="007335B9" w:rsidRPr="00A669C5" w:rsidRDefault="00011900" w:rsidP="00587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 2А, 2Б, 2В,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2Г, 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>3А, 3Б, 3В, 4А, 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  <w:r w:rsidR="0058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970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 5А, 5</w:t>
            </w:r>
            <w:r w:rsidR="00683D82" w:rsidRPr="00A669C5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5874CC">
              <w:rPr>
                <w:rFonts w:ascii="Times New Roman" w:hAnsi="Times New Roman" w:cs="Times New Roman"/>
                <w:sz w:val="24"/>
                <w:szCs w:val="24"/>
              </w:rPr>
              <w:t xml:space="preserve"> 5В,</w:t>
            </w:r>
            <w:r w:rsidR="00683D82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 6А, 6Б,</w:t>
            </w:r>
            <w:r w:rsidR="00EC58C3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 7А, 7Б, 8А</w:t>
            </w:r>
            <w:r w:rsidR="00683D82" w:rsidRPr="00A669C5"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  <w:r w:rsidR="005874CC">
              <w:rPr>
                <w:rFonts w:ascii="Times New Roman" w:hAnsi="Times New Roman" w:cs="Times New Roman"/>
                <w:sz w:val="24"/>
                <w:szCs w:val="24"/>
              </w:rPr>
              <w:t>, 8В, 8</w:t>
            </w:r>
            <w:r w:rsidR="005874CC" w:rsidRPr="00A669C5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5874CC">
              <w:rPr>
                <w:rFonts w:ascii="Times New Roman" w:hAnsi="Times New Roman" w:cs="Times New Roman"/>
                <w:sz w:val="24"/>
                <w:szCs w:val="24"/>
              </w:rPr>
              <w:t xml:space="preserve"> 9А, 9Б</w:t>
            </w:r>
          </w:p>
        </w:tc>
        <w:tc>
          <w:tcPr>
            <w:tcW w:w="2126" w:type="dxa"/>
          </w:tcPr>
          <w:p w:rsidR="007335B9" w:rsidRPr="007335B9" w:rsidRDefault="00683D82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35B9" w:rsidRPr="007335B9" w:rsidRDefault="005874CC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335B9" w:rsidRPr="007335B9" w:rsidTr="00A669C5">
        <w:tc>
          <w:tcPr>
            <w:tcW w:w="3369" w:type="dxa"/>
          </w:tcPr>
          <w:p w:rsidR="007335B9" w:rsidRPr="00A669C5" w:rsidRDefault="007335B9" w:rsidP="00E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C5">
              <w:rPr>
                <w:rFonts w:ascii="Times New Roman" w:hAnsi="Times New Roman" w:cs="Times New Roman"/>
                <w:sz w:val="24"/>
                <w:szCs w:val="24"/>
              </w:rPr>
              <w:t>Классы коррекционно-развивающего обучения</w:t>
            </w:r>
          </w:p>
        </w:tc>
        <w:tc>
          <w:tcPr>
            <w:tcW w:w="2835" w:type="dxa"/>
          </w:tcPr>
          <w:p w:rsidR="007335B9" w:rsidRPr="00A669C5" w:rsidRDefault="005874CC" w:rsidP="00EC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>, 3В,</w:t>
            </w:r>
            <w:r w:rsidR="00EC58C3" w:rsidRPr="00A669C5">
              <w:rPr>
                <w:rFonts w:ascii="Times New Roman" w:hAnsi="Times New Roman" w:cs="Times New Roman"/>
                <w:sz w:val="24"/>
                <w:szCs w:val="24"/>
              </w:rPr>
              <w:t>4В,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5В, 8В, 8Г,</w:t>
            </w:r>
            <w:r w:rsidR="007335B9" w:rsidRPr="00A669C5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2126" w:type="dxa"/>
          </w:tcPr>
          <w:p w:rsidR="007335B9" w:rsidRPr="007335B9" w:rsidRDefault="00683D82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35B9" w:rsidRPr="007335B9" w:rsidRDefault="005874CC" w:rsidP="00EC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335B9" w:rsidRPr="007335B9" w:rsidRDefault="007335B9" w:rsidP="007335B9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7335B9" w:rsidRPr="007335B9" w:rsidRDefault="007335B9" w:rsidP="007335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5B9">
        <w:rPr>
          <w:rFonts w:ascii="Times New Roman" w:hAnsi="Times New Roman" w:cs="Times New Roman"/>
          <w:sz w:val="24"/>
          <w:szCs w:val="24"/>
        </w:rPr>
        <w:t xml:space="preserve">На всех уровнях образования  реализуются традиционные формы организации учебного процесса: уроки (классно-урочная форма), лекции, семинары, практикумы (лекционно-зачетная форма); обучение на дому больных детей и детей-инвалидов, обучение по коррекционной программе; консультации к ГИА; индивидуальные занятия со </w:t>
      </w:r>
      <w:proofErr w:type="gramStart"/>
      <w:r w:rsidRPr="007335B9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7335B9">
        <w:rPr>
          <w:rFonts w:ascii="Times New Roman" w:hAnsi="Times New Roman" w:cs="Times New Roman"/>
          <w:sz w:val="24"/>
          <w:szCs w:val="24"/>
        </w:rPr>
        <w:t xml:space="preserve"> обучающимися, занятия по выбору, олимпиады,  конкурсы, предметные  декады, открытые уроки.</w:t>
      </w:r>
    </w:p>
    <w:p w:rsidR="007335B9" w:rsidRDefault="007335B9" w:rsidP="007335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5B9">
        <w:rPr>
          <w:rFonts w:ascii="Times New Roman" w:hAnsi="Times New Roman" w:cs="Times New Roman"/>
          <w:sz w:val="24"/>
          <w:szCs w:val="24"/>
        </w:rPr>
        <w:t xml:space="preserve">В школе организована группа по </w:t>
      </w:r>
      <w:proofErr w:type="spellStart"/>
      <w:r w:rsidRPr="007335B9">
        <w:rPr>
          <w:rFonts w:ascii="Times New Roman" w:hAnsi="Times New Roman" w:cs="Times New Roman"/>
          <w:sz w:val="24"/>
          <w:szCs w:val="24"/>
        </w:rPr>
        <w:t>предшкольному</w:t>
      </w:r>
      <w:proofErr w:type="spellEnd"/>
      <w:r w:rsidR="00FA0943">
        <w:rPr>
          <w:rFonts w:ascii="Times New Roman" w:hAnsi="Times New Roman" w:cs="Times New Roman"/>
          <w:sz w:val="24"/>
          <w:szCs w:val="24"/>
        </w:rPr>
        <w:t xml:space="preserve"> </w:t>
      </w:r>
      <w:r w:rsidRPr="007335B9">
        <w:rPr>
          <w:rFonts w:ascii="Times New Roman" w:hAnsi="Times New Roman" w:cs="Times New Roman"/>
          <w:sz w:val="24"/>
          <w:szCs w:val="24"/>
        </w:rPr>
        <w:t>образованию  детей 6-тилетнего возраста «Школа будущего первоклассника».</w:t>
      </w:r>
    </w:p>
    <w:p w:rsidR="007335B9" w:rsidRPr="007335B9" w:rsidRDefault="00414069" w:rsidP="00A669C5">
      <w:pPr>
        <w:pStyle w:val="a7"/>
        <w:keepNext/>
        <w:suppressAutoHyphens/>
        <w:spacing w:before="240" w:after="6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i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3</w:t>
      </w:r>
      <w:r w:rsidR="004E135D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.2.</w:t>
      </w:r>
      <w:r w:rsidRPr="0011592F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 </w:t>
      </w:r>
      <w:r w:rsidR="007335B9" w:rsidRPr="007335B9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Сохранность контингента учащихся:</w:t>
      </w:r>
      <w:bookmarkEnd w:id="3"/>
    </w:p>
    <w:p w:rsidR="007335B9" w:rsidRDefault="007335B9" w:rsidP="007335B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7335B9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Количественный состав </w:t>
      </w:r>
      <w:proofErr w:type="gramStart"/>
      <w:r w:rsidRPr="007335B9">
        <w:rPr>
          <w:rFonts w:ascii="Times New Roman" w:eastAsia="Times New Roman" w:hAnsi="Times New Roman" w:cs="Times New Roman"/>
          <w:b/>
          <w:i/>
          <w:szCs w:val="24"/>
          <w:lang w:eastAsia="ar-SA"/>
        </w:rPr>
        <w:t>обучающихся</w:t>
      </w:r>
      <w:proofErr w:type="gramEnd"/>
      <w:r w:rsidRPr="007335B9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за последние годы:</w:t>
      </w:r>
    </w:p>
    <w:p w:rsidR="00AB40E0" w:rsidRPr="007335B9" w:rsidRDefault="00AB40E0" w:rsidP="007335B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61"/>
        <w:gridCol w:w="3402"/>
        <w:gridCol w:w="3083"/>
      </w:tblGrid>
      <w:tr w:rsidR="00AB40E0" w:rsidRPr="00E34611" w:rsidTr="007335B9">
        <w:trPr>
          <w:trHeight w:val="297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9" w:rsidRPr="00E34611" w:rsidRDefault="00ED7DF9" w:rsidP="007335B9">
            <w:pPr>
              <w:spacing w:after="0" w:line="240" w:lineRule="auto"/>
              <w:ind w:right="15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7335B9" w:rsidRPr="00E34611">
              <w:rPr>
                <w:rFonts w:ascii="Times New Roman" w:hAnsi="Times New Roman" w:cs="Times New Roman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9" w:rsidRPr="00E34611" w:rsidRDefault="007335B9" w:rsidP="007335B9">
            <w:pPr>
              <w:spacing w:after="0" w:line="240" w:lineRule="auto"/>
              <w:ind w:right="15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>Количеств</w:t>
            </w:r>
            <w:r w:rsidR="00ED7DF9" w:rsidRPr="00E34611">
              <w:rPr>
                <w:rFonts w:ascii="Times New Roman" w:hAnsi="Times New Roman" w:cs="Times New Roman"/>
                <w:szCs w:val="24"/>
              </w:rPr>
              <w:t xml:space="preserve">о </w:t>
            </w:r>
            <w:proofErr w:type="gramStart"/>
            <w:r w:rsidR="00ED7DF9" w:rsidRPr="00E3461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="00ED7DF9" w:rsidRPr="00E34611">
              <w:rPr>
                <w:rFonts w:ascii="Times New Roman" w:hAnsi="Times New Roman" w:cs="Times New Roman"/>
                <w:szCs w:val="24"/>
              </w:rPr>
              <w:t xml:space="preserve"> на начало </w:t>
            </w:r>
            <w:r w:rsidRPr="00E34611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9" w:rsidRPr="00E34611" w:rsidRDefault="007335B9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>Кол</w:t>
            </w:r>
            <w:r w:rsidR="00ED7DF9" w:rsidRPr="00E34611">
              <w:rPr>
                <w:rFonts w:ascii="Times New Roman" w:hAnsi="Times New Roman" w:cs="Times New Roman"/>
                <w:szCs w:val="24"/>
              </w:rPr>
              <w:t xml:space="preserve">ичество </w:t>
            </w:r>
            <w:proofErr w:type="gramStart"/>
            <w:r w:rsidR="00ED7DF9" w:rsidRPr="00E3461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="00ED7DF9" w:rsidRPr="00E34611">
              <w:rPr>
                <w:rFonts w:ascii="Times New Roman" w:hAnsi="Times New Roman" w:cs="Times New Roman"/>
                <w:szCs w:val="24"/>
              </w:rPr>
              <w:t xml:space="preserve"> на конец </w:t>
            </w:r>
            <w:r w:rsidRPr="00E34611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</w:tr>
      <w:tr w:rsidR="00AB40E0" w:rsidRPr="00E34611" w:rsidTr="007335B9">
        <w:trPr>
          <w:trHeight w:val="262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E34611" w:rsidRDefault="00ED7DF9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E34611" w:rsidRDefault="006246CB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E34611" w:rsidRDefault="006246CB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AB40E0" w:rsidRPr="00E34611" w:rsidTr="00E34611">
        <w:trPr>
          <w:trHeight w:val="262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5B9" w:rsidRPr="00E34611" w:rsidRDefault="00ED7DF9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5B9" w:rsidRPr="00E34611" w:rsidRDefault="006246CB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5B9" w:rsidRPr="00E34611" w:rsidRDefault="007335B9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611">
              <w:rPr>
                <w:rFonts w:ascii="Times New Roman" w:hAnsi="Times New Roman" w:cs="Times New Roman"/>
                <w:szCs w:val="24"/>
              </w:rPr>
              <w:t>5</w:t>
            </w:r>
            <w:r w:rsidR="006246CB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AB40E0" w:rsidRPr="00E34611" w:rsidTr="005874CC">
        <w:trPr>
          <w:trHeight w:val="262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5874CC" w:rsidRDefault="00ED7DF9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74CC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5874CC" w:rsidRDefault="007749A0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74CC">
              <w:rPr>
                <w:rFonts w:ascii="Times New Roman" w:hAnsi="Times New Roman" w:cs="Times New Roman"/>
                <w:szCs w:val="24"/>
              </w:rPr>
              <w:t>5</w:t>
            </w:r>
            <w:r w:rsidR="006246CB" w:rsidRPr="005874C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B9" w:rsidRPr="005874CC" w:rsidRDefault="00AB40E0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74CC">
              <w:rPr>
                <w:rFonts w:ascii="Times New Roman" w:hAnsi="Times New Roman" w:cs="Times New Roman"/>
                <w:szCs w:val="24"/>
              </w:rPr>
              <w:t>619</w:t>
            </w:r>
          </w:p>
        </w:tc>
      </w:tr>
      <w:tr w:rsidR="005874CC" w:rsidRPr="00E34611" w:rsidTr="005874CC">
        <w:trPr>
          <w:trHeight w:val="262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C" w:rsidRPr="005874CC" w:rsidRDefault="005874CC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C" w:rsidRPr="005874CC" w:rsidRDefault="00CF01E7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C" w:rsidRPr="005874CC" w:rsidRDefault="00CF01E7" w:rsidP="007335B9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A0943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</w:tbl>
    <w:p w:rsidR="007E0D13" w:rsidRDefault="007E0D13" w:rsidP="007E0D13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:rsidR="005566E2" w:rsidRDefault="005566E2" w:rsidP="007E0D13">
      <w:pPr>
        <w:spacing w:after="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noProof/>
          <w:color w:val="FF0000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6E2" w:rsidRDefault="005566E2" w:rsidP="007E0D13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:rsidR="005566E2" w:rsidRDefault="005566E2" w:rsidP="007E0D13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:rsidR="005566E2" w:rsidRPr="00AB40E0" w:rsidRDefault="005566E2" w:rsidP="007E0D13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:rsidR="007E0D13" w:rsidRDefault="007E0D13" w:rsidP="00040E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E135D" w:rsidRDefault="004E135D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3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9413B">
        <w:rPr>
          <w:rFonts w:ascii="Times New Roman" w:hAnsi="Times New Roman" w:cs="Times New Roman"/>
          <w:bCs/>
          <w:sz w:val="24"/>
          <w:szCs w:val="24"/>
        </w:rPr>
        <w:t>Анализ показывает, что контингент</w:t>
      </w:r>
      <w:r w:rsidR="0062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46C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6246CB">
        <w:rPr>
          <w:rFonts w:ascii="Times New Roman" w:hAnsi="Times New Roman" w:cs="Times New Roman"/>
          <w:bCs/>
          <w:sz w:val="24"/>
          <w:szCs w:val="24"/>
        </w:rPr>
        <w:t xml:space="preserve"> в школе стабильно увеличивается</w:t>
      </w:r>
      <w:r w:rsidRPr="0099413B">
        <w:rPr>
          <w:rFonts w:ascii="Times New Roman" w:hAnsi="Times New Roman" w:cs="Times New Roman"/>
          <w:bCs/>
          <w:sz w:val="24"/>
          <w:szCs w:val="24"/>
        </w:rPr>
        <w:t>.</w:t>
      </w:r>
      <w:r w:rsidR="006246CB">
        <w:rPr>
          <w:rFonts w:ascii="Times New Roman" w:hAnsi="Times New Roman" w:cs="Times New Roman"/>
          <w:bCs/>
          <w:sz w:val="24"/>
          <w:szCs w:val="24"/>
        </w:rPr>
        <w:t xml:space="preserve"> В текущем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числ</w:t>
      </w:r>
      <w:r w:rsidR="006246CB">
        <w:rPr>
          <w:rFonts w:ascii="Times New Roman" w:hAnsi="Times New Roman" w:cs="Times New Roman"/>
          <w:bCs/>
          <w:sz w:val="24"/>
          <w:szCs w:val="24"/>
        </w:rPr>
        <w:t xml:space="preserve">енность обучающихся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увеличилась за счет большого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набора обучающихся в 1 класс, перехода обучающихся из других общеобразовательных учреждений города и приезда из других регионов Российской Федерации и стран ближнего зарубежья.</w:t>
      </w:r>
    </w:p>
    <w:p w:rsidR="004E135D" w:rsidRPr="00E814B0" w:rsidRDefault="00414069" w:rsidP="004E135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3</w:t>
      </w:r>
      <w:r w:rsidR="004E135D" w:rsidRPr="00E814B0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. </w:t>
      </w:r>
      <w:r w:rsidR="00F3164C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3.</w:t>
      </w:r>
      <w:r w:rsidR="00EC5BEE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 xml:space="preserve"> П</w:t>
      </w:r>
      <w:r w:rsidR="004E135D" w:rsidRPr="00E814B0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едагогический состав образовательного учреждения</w:t>
      </w:r>
    </w:p>
    <w:p w:rsidR="004E135D" w:rsidRPr="00E814B0" w:rsidRDefault="004E135D" w:rsidP="004E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4E135D" w:rsidRDefault="007A717D" w:rsidP="004E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Задачи, поставленные в 2019</w:t>
      </w:r>
      <w:r w:rsidR="00F3164C">
        <w:rPr>
          <w:rFonts w:ascii="Times New Roman" w:eastAsia="Times New Roman" w:hAnsi="Times New Roman" w:cs="Times New Roman"/>
          <w:szCs w:val="24"/>
        </w:rPr>
        <w:t xml:space="preserve"> году, реализовывались</w:t>
      </w:r>
      <w:r w:rsidR="004E135D" w:rsidRPr="00E814B0">
        <w:rPr>
          <w:rFonts w:ascii="Times New Roman" w:eastAsia="Times New Roman" w:hAnsi="Times New Roman" w:cs="Times New Roman"/>
          <w:szCs w:val="24"/>
        </w:rPr>
        <w:t xml:space="preserve">  педагогическим коллективом в составе  административных работников, учителей,</w:t>
      </w:r>
      <w:r w:rsidR="00902985">
        <w:rPr>
          <w:rFonts w:ascii="Times New Roman" w:eastAsia="Times New Roman" w:hAnsi="Times New Roman" w:cs="Times New Roman"/>
          <w:szCs w:val="24"/>
        </w:rPr>
        <w:t xml:space="preserve"> </w:t>
      </w:r>
      <w:r w:rsidR="004E135D" w:rsidRPr="00E814B0">
        <w:rPr>
          <w:rFonts w:ascii="Times New Roman" w:eastAsia="Times New Roman" w:hAnsi="Times New Roman" w:cs="Times New Roman"/>
          <w:szCs w:val="24"/>
        </w:rPr>
        <w:t>педагога-психолога, социального педагога, педагогов дополнительного образования, мастеров производственного обучения, педагога-библиотекаря и педагога-организатора.  Из них имеют:</w:t>
      </w:r>
    </w:p>
    <w:p w:rsidR="00F3164C" w:rsidRDefault="00F3164C" w:rsidP="004E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1983"/>
        <w:gridCol w:w="1403"/>
      </w:tblGrid>
      <w:tr w:rsidR="007A717D" w:rsidRPr="005B27AB" w:rsidTr="00AD7FFA">
        <w:trPr>
          <w:trHeight w:val="532"/>
          <w:jc w:val="center"/>
        </w:trPr>
        <w:tc>
          <w:tcPr>
            <w:tcW w:w="6043" w:type="dxa"/>
          </w:tcPr>
          <w:p w:rsidR="007A717D" w:rsidRPr="005B27AB" w:rsidRDefault="007A717D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3" w:type="dxa"/>
          </w:tcPr>
          <w:p w:rsidR="007A717D" w:rsidRPr="005B27AB" w:rsidRDefault="007A717D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403" w:type="dxa"/>
          </w:tcPr>
          <w:p w:rsidR="007A717D" w:rsidRPr="005B27AB" w:rsidRDefault="007A717D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A717D" w:rsidRPr="005B27AB" w:rsidTr="00AD7FFA">
        <w:trPr>
          <w:trHeight w:val="271"/>
          <w:jc w:val="center"/>
        </w:trPr>
        <w:tc>
          <w:tcPr>
            <w:tcW w:w="6043" w:type="dxa"/>
          </w:tcPr>
          <w:p w:rsidR="007A717D" w:rsidRPr="005B27AB" w:rsidRDefault="00CA5A27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7A717D"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</w:t>
            </w:r>
          </w:p>
        </w:tc>
        <w:tc>
          <w:tcPr>
            <w:tcW w:w="1983" w:type="dxa"/>
          </w:tcPr>
          <w:p w:rsidR="007A717D" w:rsidRPr="005B27AB" w:rsidRDefault="00CA5A27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3" w:type="dxa"/>
          </w:tcPr>
          <w:p w:rsidR="007A717D" w:rsidRPr="005B27AB" w:rsidRDefault="00CA5A27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A717D" w:rsidRPr="005B27AB" w:rsidTr="00AD7FFA">
        <w:trPr>
          <w:trHeight w:val="281"/>
          <w:jc w:val="center"/>
        </w:trPr>
        <w:tc>
          <w:tcPr>
            <w:tcW w:w="6043" w:type="dxa"/>
          </w:tcPr>
          <w:p w:rsidR="007A717D" w:rsidRPr="005B27AB" w:rsidRDefault="007A717D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="00C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 – специальное </w:t>
            </w: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 </w:t>
            </w:r>
          </w:p>
        </w:tc>
        <w:tc>
          <w:tcPr>
            <w:tcW w:w="1983" w:type="dxa"/>
          </w:tcPr>
          <w:p w:rsidR="007A717D" w:rsidRPr="005B27AB" w:rsidRDefault="00CA5A27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dxa"/>
          </w:tcPr>
          <w:p w:rsidR="007A717D" w:rsidRPr="005B27AB" w:rsidRDefault="00CA5A27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E135D" w:rsidRDefault="004E135D" w:rsidP="004E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7A717D" w:rsidRPr="00C57E77" w:rsidRDefault="007A717D" w:rsidP="004E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4E135D" w:rsidRPr="00E814B0" w:rsidRDefault="004E135D" w:rsidP="004E13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E135D" w:rsidRPr="00E814B0" w:rsidRDefault="007A717D" w:rsidP="004E13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86400" cy="22764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135D" w:rsidRDefault="004E135D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35D" w:rsidRDefault="004E135D" w:rsidP="00CA5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A27" w:rsidRDefault="00CA5A27" w:rsidP="00CA5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35D" w:rsidRDefault="004E135D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77" w:rsidRPr="00EC5BEE" w:rsidRDefault="00C57E77" w:rsidP="00C57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C5BEE">
        <w:rPr>
          <w:rFonts w:ascii="Times New Roman" w:eastAsia="Times New Roman" w:hAnsi="Times New Roman" w:cs="Times New Roman"/>
          <w:b/>
          <w:szCs w:val="24"/>
        </w:rPr>
        <w:t>Возрастной состав педагогических работников:</w:t>
      </w:r>
    </w:p>
    <w:p w:rsidR="00A90C8A" w:rsidRPr="003D5248" w:rsidRDefault="00A90C8A" w:rsidP="00C57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2795"/>
        <w:gridCol w:w="2468"/>
      </w:tblGrid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95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2468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795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795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795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лет</w:t>
            </w:r>
          </w:p>
        </w:tc>
        <w:tc>
          <w:tcPr>
            <w:tcW w:w="2795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2795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</w:tcPr>
          <w:p w:rsidR="00A90C8A" w:rsidRPr="005B27AB" w:rsidRDefault="0073452B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57E77" w:rsidRPr="003D5248" w:rsidRDefault="00C57E77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77" w:rsidRPr="003D5248" w:rsidRDefault="00C57E77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77" w:rsidRDefault="00A90C8A" w:rsidP="00EC5B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7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0570" cy="23145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0C8A" w:rsidRPr="005B27AB" w:rsidRDefault="00A90C8A" w:rsidP="00A90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Анализ возрастного состава педагогических работников показал, что в настоящее время  наблюдается тенденция постепенного омоложения, сложился стабильно работоспособный коллектив. Средний возраст 44 года.</w:t>
      </w:r>
    </w:p>
    <w:p w:rsidR="00A90C8A" w:rsidRPr="005B27AB" w:rsidRDefault="00A90C8A" w:rsidP="00A90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образовательного учреждения работает над повышением уровня профессионального мастерства, ежегодно проходя аттестацию на квалификаци</w:t>
      </w:r>
      <w:r w:rsidR="009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онную категорию. В течение 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у</w:t>
      </w:r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года прошли аттестации 5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 повысили квалификационну</w:t>
      </w:r>
      <w:r w:rsidR="00A772BF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категор</w:t>
      </w:r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– 2</w:t>
      </w:r>
      <w:r w:rsidR="00A7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Сотникова А.А. – высшая категория</w:t>
      </w:r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Апханова</w:t>
      </w:r>
      <w:proofErr w:type="spellEnd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– первая категория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«учитель»). </w:t>
      </w:r>
      <w:proofErr w:type="spellStart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Балаева</w:t>
      </w:r>
      <w:proofErr w:type="spellEnd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подтвердила высшую категорию по должности «учитель». </w:t>
      </w:r>
      <w:proofErr w:type="spellStart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Сичко</w:t>
      </w:r>
      <w:proofErr w:type="spellEnd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(учитель технологии и мастер производственного обучения) и </w:t>
      </w:r>
      <w:proofErr w:type="spellStart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Дармаева</w:t>
      </w:r>
      <w:proofErr w:type="spellEnd"/>
      <w:r w:rsidR="0099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 (логопед) аттестованы на соответствие занимаемой должности.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2795"/>
        <w:gridCol w:w="2468"/>
      </w:tblGrid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95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2468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795" w:type="dxa"/>
          </w:tcPr>
          <w:p w:rsidR="00A90C8A" w:rsidRPr="005B27AB" w:rsidRDefault="00A772BF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795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8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2795" w:type="dxa"/>
          </w:tcPr>
          <w:p w:rsidR="00A90C8A" w:rsidRPr="005B27AB" w:rsidRDefault="00A772BF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dxa"/>
          </w:tcPr>
          <w:p w:rsidR="00A90C8A" w:rsidRPr="005B27AB" w:rsidRDefault="00A90C8A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C8A" w:rsidRPr="005B27AB" w:rsidTr="00AD7FFA">
        <w:trPr>
          <w:jc w:val="center"/>
        </w:trPr>
        <w:tc>
          <w:tcPr>
            <w:tcW w:w="4166" w:type="dxa"/>
          </w:tcPr>
          <w:p w:rsidR="00A90C8A" w:rsidRPr="005B27AB" w:rsidRDefault="00A90C8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квалификационной категории </w:t>
            </w:r>
          </w:p>
        </w:tc>
        <w:tc>
          <w:tcPr>
            <w:tcW w:w="2795" w:type="dxa"/>
          </w:tcPr>
          <w:p w:rsidR="00A90C8A" w:rsidRPr="005B27AB" w:rsidRDefault="00A772BF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</w:tcPr>
          <w:p w:rsidR="00A90C8A" w:rsidRPr="005B27AB" w:rsidRDefault="00A772BF" w:rsidP="00A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90C8A" w:rsidRPr="005B27AB" w:rsidRDefault="00A90C8A" w:rsidP="00A90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8A" w:rsidRPr="005B27AB" w:rsidRDefault="00A90C8A" w:rsidP="00A9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8A" w:rsidRPr="005B27AB" w:rsidRDefault="00A90C8A" w:rsidP="00A9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88750" cy="1932167"/>
            <wp:effectExtent l="1905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0C8A" w:rsidRPr="005B27AB" w:rsidRDefault="00A90C8A" w:rsidP="00A9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68" w:rsidRDefault="00A90C8A" w:rsidP="00A9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5B2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сокращается процент учителей, не имеющих </w:t>
      </w:r>
      <w:proofErr w:type="gram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C5BEE" w:rsidRDefault="00EC5BEE" w:rsidP="0079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</w:p>
    <w:p w:rsidR="00796D43" w:rsidRDefault="00796D43" w:rsidP="00EC5BE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3D5248">
        <w:rPr>
          <w:rFonts w:ascii="Times New Roman" w:eastAsia="Times New Roman" w:hAnsi="Times New Roman" w:cs="Times New Roman"/>
          <w:b/>
          <w:i/>
          <w:szCs w:val="24"/>
        </w:rPr>
        <w:t>Курсы повышения квалификации</w:t>
      </w:r>
    </w:p>
    <w:p w:rsidR="00985268" w:rsidRDefault="00985268" w:rsidP="0079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</w:p>
    <w:p w:rsidR="00073B23" w:rsidRPr="005B27AB" w:rsidRDefault="00073B23" w:rsidP="00073B2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AB">
        <w:rPr>
          <w:rFonts w:ascii="Times New Roman" w:eastAsia="Times New Roman" w:hAnsi="Times New Roman" w:cs="Times New Roman"/>
          <w:sz w:val="24"/>
          <w:szCs w:val="24"/>
        </w:rPr>
        <w:t>Ежегодно педагоги школы повышают свое педагогическое мастерство, обучаясь на курсах повышения квалификации.</w:t>
      </w:r>
    </w:p>
    <w:p w:rsidR="00073B23" w:rsidRPr="005B27AB" w:rsidRDefault="00A772BF" w:rsidP="00073B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течение </w:t>
      </w:r>
      <w:r w:rsidR="00073B23" w:rsidRPr="005B27AB">
        <w:rPr>
          <w:rFonts w:ascii="Times New Roman" w:eastAsia="Times New Roman" w:hAnsi="Times New Roman" w:cs="Times New Roman"/>
          <w:sz w:val="24"/>
          <w:szCs w:val="24"/>
          <w:lang w:eastAsia="ar-SA"/>
        </w:rPr>
        <w:t>2019 учебного года курсы повышения квалификации  прошли  25 педагогич</w:t>
      </w:r>
      <w:r w:rsidR="00A66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еских работников (58%), из них 11</w:t>
      </w:r>
      <w:r w:rsidR="00073B23" w:rsidRPr="005B2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педагогических работников прошли 2 и более курса.</w:t>
      </w:r>
    </w:p>
    <w:p w:rsidR="00073B23" w:rsidRPr="005B27AB" w:rsidRDefault="00073B23" w:rsidP="00073B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240"/>
        <w:gridCol w:w="2200"/>
        <w:gridCol w:w="3737"/>
        <w:gridCol w:w="719"/>
        <w:gridCol w:w="1150"/>
      </w:tblGrid>
      <w:tr w:rsidR="00073B23" w:rsidRPr="005B27AB" w:rsidTr="00AD7FFA">
        <w:trPr>
          <w:trHeight w:val="3"/>
        </w:trPr>
        <w:tc>
          <w:tcPr>
            <w:tcW w:w="425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слушателя</w:t>
            </w:r>
          </w:p>
        </w:tc>
        <w:tc>
          <w:tcPr>
            <w:tcW w:w="1240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200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и место проведения</w:t>
            </w:r>
          </w:p>
        </w:tc>
        <w:tc>
          <w:tcPr>
            <w:tcW w:w="3737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курсов</w:t>
            </w:r>
          </w:p>
        </w:tc>
        <w:tc>
          <w:tcPr>
            <w:tcW w:w="719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150" w:type="dxa"/>
          </w:tcPr>
          <w:p w:rsidR="00073B23" w:rsidRPr="005B27AB" w:rsidRDefault="00073B23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обучения</w:t>
            </w:r>
          </w:p>
        </w:tc>
      </w:tr>
      <w:tr w:rsidR="00EA4C21" w:rsidRPr="005B27AB" w:rsidTr="00AD7FFA">
        <w:trPr>
          <w:trHeight w:val="9"/>
        </w:trPr>
        <w:tc>
          <w:tcPr>
            <w:tcW w:w="425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Божина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240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20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технических специалистов  ППЭ»</w:t>
            </w:r>
          </w:p>
        </w:tc>
        <w:tc>
          <w:tcPr>
            <w:tcW w:w="719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EA4C21" w:rsidRPr="005B27AB" w:rsidTr="00AD7FFA">
        <w:trPr>
          <w:trHeight w:val="9"/>
        </w:trPr>
        <w:tc>
          <w:tcPr>
            <w:tcW w:w="425" w:type="dxa"/>
            <w:vMerge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EA4C21" w:rsidRPr="005B27AB" w:rsidTr="00AD7FFA">
        <w:trPr>
          <w:trHeight w:val="24"/>
        </w:trPr>
        <w:tc>
          <w:tcPr>
            <w:tcW w:w="425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Садыкова И.Г.</w:t>
            </w:r>
          </w:p>
        </w:tc>
        <w:tc>
          <w:tcPr>
            <w:tcW w:w="1240" w:type="dxa"/>
            <w:vMerge w:val="restart"/>
          </w:tcPr>
          <w:p w:rsidR="00EA4C21" w:rsidRPr="005B27AB" w:rsidRDefault="00EA4C21" w:rsidP="00AD7F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EA4C21" w:rsidRPr="005B27AB" w:rsidRDefault="00EA4C2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EA4C21" w:rsidRPr="005B27AB" w:rsidTr="00AD7FFA">
        <w:trPr>
          <w:trHeight w:val="24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EA4C21" w:rsidRPr="005B27AB" w:rsidTr="00AD7FFA">
        <w:trPr>
          <w:trHeight w:val="12"/>
        </w:trPr>
        <w:tc>
          <w:tcPr>
            <w:tcW w:w="425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EA4C21" w:rsidRPr="005B27AB" w:rsidRDefault="00EA4C21" w:rsidP="00EA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Дылгерова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Р.С.</w:t>
            </w:r>
          </w:p>
        </w:tc>
        <w:tc>
          <w:tcPr>
            <w:tcW w:w="1240" w:type="dxa"/>
          </w:tcPr>
          <w:p w:rsidR="00EA4C21" w:rsidRPr="005B27AB" w:rsidRDefault="00EA4C21" w:rsidP="00EA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Очные, </w:t>
            </w:r>
          </w:p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ЦПМСС «Доверие», г.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личностного роста по программе профилактики профессионального выгорания для педагогов «Полёт Феникса»</w:t>
            </w:r>
          </w:p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«Подросток. Способы взаимодействия с подростком и семьей. Пути помощи»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Севрюк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  <w:tc>
          <w:tcPr>
            <w:tcW w:w="1240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Савченко Н.Ю.</w:t>
            </w:r>
          </w:p>
        </w:tc>
        <w:tc>
          <w:tcPr>
            <w:tcW w:w="1240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 в основной  период»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 в основной  период»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Апханова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240" w:type="dxa"/>
            <w:vMerge w:val="restart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Корпоративный университет</w:t>
            </w:r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«Интеграция мероприятий РДШ в программу духовно-нравственного развития, воспитания и социализации школы»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 в основной  период»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EA4C21" w:rsidRPr="005B27AB" w:rsidTr="00AD7FFA">
        <w:trPr>
          <w:trHeight w:val="179"/>
        </w:trPr>
        <w:tc>
          <w:tcPr>
            <w:tcW w:w="425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EA4C21" w:rsidRPr="005B27AB" w:rsidRDefault="00EA4C21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0773D7" w:rsidRPr="005B27AB" w:rsidTr="00AD7FFA">
        <w:trPr>
          <w:trHeight w:val="179"/>
        </w:trPr>
        <w:tc>
          <w:tcPr>
            <w:tcW w:w="425" w:type="dxa"/>
            <w:vMerge w:val="restart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:rsidR="000773D7" w:rsidRPr="000773D7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Кропотка</w:t>
            </w:r>
            <w:proofErr w:type="spellEnd"/>
            <w:r w:rsidRPr="0007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 </w:t>
            </w:r>
          </w:p>
        </w:tc>
        <w:tc>
          <w:tcPr>
            <w:tcW w:w="1240" w:type="dxa"/>
            <w:vMerge w:val="restart"/>
          </w:tcPr>
          <w:p w:rsidR="000773D7" w:rsidRPr="000773D7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Корпоративный университет</w:t>
            </w:r>
          </w:p>
        </w:tc>
        <w:tc>
          <w:tcPr>
            <w:tcW w:w="3737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«Интеграция мероприятий РДШ в программу духовно-нравственного развития, воспитания и социализации школы»</w:t>
            </w:r>
          </w:p>
        </w:tc>
        <w:tc>
          <w:tcPr>
            <w:tcW w:w="719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 2019</w:t>
            </w:r>
          </w:p>
        </w:tc>
      </w:tr>
      <w:tr w:rsidR="000773D7" w:rsidRPr="005B27AB" w:rsidTr="00AD7FFA">
        <w:trPr>
          <w:trHeight w:val="179"/>
        </w:trPr>
        <w:tc>
          <w:tcPr>
            <w:tcW w:w="425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Очные, </w:t>
            </w:r>
          </w:p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ЦПМСС «Доверие», г.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</w:t>
            </w:r>
            <w:proofErr w:type="gramEnd"/>
          </w:p>
        </w:tc>
        <w:tc>
          <w:tcPr>
            <w:tcW w:w="3737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личностного роста по программе профилактики профессионального выгорания для педагогов «Полёт Феникса»</w:t>
            </w:r>
          </w:p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«Подросток. Способы взаимодействия с подростком и семьей. Пути помощи»</w:t>
            </w:r>
          </w:p>
        </w:tc>
        <w:tc>
          <w:tcPr>
            <w:tcW w:w="719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март, 2019</w:t>
            </w:r>
          </w:p>
        </w:tc>
      </w:tr>
      <w:tr w:rsidR="000773D7" w:rsidRPr="005B27AB" w:rsidTr="00AD7FFA">
        <w:trPr>
          <w:trHeight w:val="179"/>
        </w:trPr>
        <w:tc>
          <w:tcPr>
            <w:tcW w:w="425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0773D7" w:rsidRPr="005B27AB" w:rsidRDefault="000773D7" w:rsidP="00EA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0773D7" w:rsidRPr="005B27AB" w:rsidTr="00AD7FFA">
        <w:trPr>
          <w:trHeight w:val="179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Лайкова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240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Дистанционные, ООО «Столичный учебный центр»</w:t>
            </w:r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«Менеджер образования: Эффективный менеджмент в образовательной организации»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апрель-июль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Дармаева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А.Ж.</w:t>
            </w:r>
          </w:p>
        </w:tc>
        <w:tc>
          <w:tcPr>
            <w:tcW w:w="124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Смыцкая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1240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 в основной  период»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«Информационно-коммуникативные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Застрогина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240" w:type="dxa"/>
            <w:vMerge w:val="restart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Корпоративный университет</w:t>
            </w:r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«Интеграция мероприятий РДШ в программу духовно-нравственного развития, воспитания и социализации школы»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Педагогический компас</w:t>
            </w:r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в образовательной организации»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март, 2019</w:t>
            </w:r>
          </w:p>
        </w:tc>
      </w:tr>
      <w:tr w:rsidR="000773D7" w:rsidRPr="005B27AB" w:rsidTr="00AD7FFA">
        <w:trPr>
          <w:trHeight w:val="1"/>
        </w:trPr>
        <w:tc>
          <w:tcPr>
            <w:tcW w:w="425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 в основной  период»</w:t>
            </w:r>
          </w:p>
        </w:tc>
        <w:tc>
          <w:tcPr>
            <w:tcW w:w="719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0773D7" w:rsidRPr="005B27AB" w:rsidRDefault="000773D7" w:rsidP="0007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</w:tcPr>
          <w:p w:rsidR="006053B6" w:rsidRPr="006053B6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5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Слободянюк</w:t>
            </w:r>
            <w:proofErr w:type="spellEnd"/>
            <w:r w:rsidRPr="00605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0" w:type="dxa"/>
          </w:tcPr>
          <w:p w:rsidR="006053B6" w:rsidRPr="006053B6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Кулибаба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 и ИКТ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ФГАОУ ВО «СВФУ им. М.К.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Аммосова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«Основные тенденции развития робототехники»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Дьяченко Е.А.</w:t>
            </w:r>
          </w:p>
        </w:tc>
        <w:tc>
          <w:tcPr>
            <w:tcW w:w="124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  <w:vMerge w:val="restart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Шишмакова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1240" w:type="dxa"/>
            <w:vMerge w:val="restart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Очные, </w:t>
            </w:r>
          </w:p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ЭиАПП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СУНЦ НГУ</w:t>
            </w:r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и подготовка к турниру юных физиков школьных команд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Мирнинского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в 2019-2020 учебном году»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19-20 марта,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Гурова И.Р.</w:t>
            </w:r>
          </w:p>
        </w:tc>
        <w:tc>
          <w:tcPr>
            <w:tcW w:w="124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Очные,</w:t>
            </w:r>
          </w:p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 «Российский учебник»</w:t>
            </w:r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текстом в начальной школе как одно из направлений читательской компетентности школьника»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Т.Е.</w:t>
            </w:r>
          </w:p>
        </w:tc>
        <w:tc>
          <w:tcPr>
            <w:tcW w:w="124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руководителя ППЭ»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6053B6" w:rsidRPr="005B27AB" w:rsidTr="00AD7FFA">
        <w:trPr>
          <w:trHeight w:val="1"/>
        </w:trPr>
        <w:tc>
          <w:tcPr>
            <w:tcW w:w="425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Сотникова А.А.</w:t>
            </w:r>
          </w:p>
        </w:tc>
        <w:tc>
          <w:tcPr>
            <w:tcW w:w="124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Дистанционные,</w:t>
            </w:r>
          </w:p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«Научно-исследовательский 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центр»,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Москва</w:t>
            </w:r>
          </w:p>
        </w:tc>
        <w:tc>
          <w:tcPr>
            <w:tcW w:w="3737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«Педагогика и методика начального образования»</w:t>
            </w:r>
          </w:p>
        </w:tc>
        <w:tc>
          <w:tcPr>
            <w:tcW w:w="719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6053B6" w:rsidRPr="005B27AB" w:rsidRDefault="006053B6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11-22 марта,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  <w:vMerge w:val="restart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vMerge w:val="restart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Туприна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240" w:type="dxa"/>
            <w:vMerge w:val="restart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00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Дистанционные, ООО «</w:t>
            </w:r>
            <w:proofErr w:type="spellStart"/>
            <w:proofErr w:type="gram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ИО-Групп</w:t>
            </w:r>
            <w:proofErr w:type="spellEnd"/>
            <w:proofErr w:type="gram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ДИСО</w:t>
            </w:r>
          </w:p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Томск</w:t>
            </w:r>
          </w:p>
        </w:tc>
        <w:tc>
          <w:tcPr>
            <w:tcW w:w="3737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педагогика: теория и практика обучения и воспитания в условиях реализации ФГОМ для учителей начальной школы»</w:t>
            </w:r>
          </w:p>
        </w:tc>
        <w:tc>
          <w:tcPr>
            <w:tcW w:w="719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  <w:vMerge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ППЭ»</w:t>
            </w:r>
          </w:p>
        </w:tc>
        <w:tc>
          <w:tcPr>
            <w:tcW w:w="719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AD7FFA" w:rsidRPr="005B27AB" w:rsidRDefault="00AD7FFA" w:rsidP="0060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Чесных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24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220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вне аудитории ППЭ»</w:t>
            </w:r>
          </w:p>
        </w:tc>
        <w:tc>
          <w:tcPr>
            <w:tcW w:w="719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Калачева Т.А.</w:t>
            </w:r>
          </w:p>
        </w:tc>
        <w:tc>
          <w:tcPr>
            <w:tcW w:w="124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220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ФГБУ «Федеральный центр тестирования»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rustiest</w:t>
            </w: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737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организаторов в аудитории ППЭ»</w:t>
            </w:r>
          </w:p>
        </w:tc>
        <w:tc>
          <w:tcPr>
            <w:tcW w:w="719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Батуева Т.А.</w:t>
            </w:r>
          </w:p>
        </w:tc>
        <w:tc>
          <w:tcPr>
            <w:tcW w:w="124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0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 </w:t>
            </w:r>
          </w:p>
        </w:tc>
        <w:tc>
          <w:tcPr>
            <w:tcW w:w="1240" w:type="dxa"/>
          </w:tcPr>
          <w:p w:rsidR="00AD7FFA" w:rsidRPr="00331340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220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AD7FFA" w:rsidRPr="005B27AB" w:rsidTr="00AD7FFA">
        <w:trPr>
          <w:trHeight w:val="1"/>
        </w:trPr>
        <w:tc>
          <w:tcPr>
            <w:tcW w:w="425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</w:tc>
        <w:tc>
          <w:tcPr>
            <w:tcW w:w="1240" w:type="dxa"/>
          </w:tcPr>
          <w:p w:rsidR="00AD7FFA" w:rsidRPr="005B27AB" w:rsidRDefault="00A66CC1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0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AD7FFA" w:rsidRPr="005B27AB" w:rsidRDefault="00AD7FFA" w:rsidP="00AD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  <w:tr w:rsidR="00A66CC1" w:rsidRPr="005B27AB" w:rsidTr="00AD7FFA">
        <w:trPr>
          <w:trHeight w:val="1"/>
        </w:trPr>
        <w:tc>
          <w:tcPr>
            <w:tcW w:w="425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М.Т.</w:t>
            </w:r>
          </w:p>
        </w:tc>
        <w:tc>
          <w:tcPr>
            <w:tcW w:w="1240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географии </w:t>
            </w:r>
          </w:p>
        </w:tc>
        <w:tc>
          <w:tcPr>
            <w:tcW w:w="2200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Дистанционные, «Федеральное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proofErr w:type="gramEnd"/>
          </w:p>
        </w:tc>
        <w:tc>
          <w:tcPr>
            <w:tcW w:w="3737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719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0" w:type="dxa"/>
          </w:tcPr>
          <w:p w:rsidR="00A66CC1" w:rsidRPr="005B27AB" w:rsidRDefault="00A66CC1" w:rsidP="00A6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2019</w:t>
            </w:r>
          </w:p>
        </w:tc>
      </w:tr>
    </w:tbl>
    <w:p w:rsidR="00073B23" w:rsidRDefault="00073B23" w:rsidP="00507E8E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073B23" w:rsidRDefault="00073B23" w:rsidP="00507E8E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C57E77" w:rsidRPr="004E135D" w:rsidRDefault="00C57E77" w:rsidP="004E13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BAE" w:rsidRPr="004D6BAE" w:rsidRDefault="004D6BAE" w:rsidP="00EC5BEE">
      <w:pPr>
        <w:spacing w:after="0"/>
        <w:rPr>
          <w:rFonts w:ascii="Times New Roman" w:eastAsia="Times New Roman" w:hAnsi="Times New Roman" w:cs="Times New Roman"/>
          <w:b/>
          <w:i/>
          <w:szCs w:val="24"/>
        </w:rPr>
      </w:pPr>
      <w:r w:rsidRPr="004D6BAE">
        <w:rPr>
          <w:rFonts w:ascii="Times New Roman" w:eastAsia="Times New Roman" w:hAnsi="Times New Roman" w:cs="Times New Roman"/>
          <w:b/>
          <w:i/>
          <w:szCs w:val="24"/>
        </w:rPr>
        <w:t>Рост профессионального мастерства</w:t>
      </w:r>
      <w:r w:rsidR="00EC5BEE">
        <w:rPr>
          <w:rFonts w:ascii="Times New Roman" w:eastAsia="Times New Roman" w:hAnsi="Times New Roman" w:cs="Times New Roman"/>
          <w:b/>
          <w:i/>
          <w:szCs w:val="24"/>
        </w:rPr>
        <w:t>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сессия для молодых учителей и педагогов дополнительного образования «Проектная деятельность как инновационная педагогическая технология»: Ткаченко Л.Ю.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 для педагогов в рамках районного фестиваля «</w:t>
      </w:r>
      <w:r w:rsidRPr="005B2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образовании» «Цифровая гигиена в образовательной среде»: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Савченко Н.Ю.,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Семинар-практикум «Позитивное мышление как способ формирования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ФГАОУ ВО «СВФУ» МПТИ: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Семинар-практикум «Профессиональное развитие учителей через применение подхода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LessonStudy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деятельности МИП «Формирующее оценивание»: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Сотникова А.А.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«Информационно-образовательная среда дистанционного обучения» ФГАОУ ВО «СВФУ» МПТИ: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Шишмакова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Лебедева Т.Е., Дьяченко Е.А.,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Сотникова А.А.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творческой образовательной среды» в рамках РИП «Создание школьной системы оценки качества образования»: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Туприна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А.Ж., Сидорова А.П.,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Дылгерова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Сотникова А.А.,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Дьяченко Е.А., Ткаченко Л.Ю.,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Ерыгина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Форсайт-сессия «Образование, открытое в будущее»: Сидорова А.П.,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сессия для молодых учителей и педагогов дополнительного образования «Проектная деятельность как инновационная педагогическая технология»: Черноусов В.В.,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остановить травлю (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школе?»: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Застрогина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Бальжурова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«Выбери Францию»: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Дылгерова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Сидорова А.П.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формы обучения детей с ОВЗ на уроках в среднем звене», «Использование коррекционно-развивающей технологии в учебно-воспитательном процессе в работе с детьми с ОВЗ»  на портале «Солнечный свет»: Дьяченко Е.А.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элементов технологии ТРИЗ для активации познавательной деятельности»: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«Бинарный урок как средство обеспечения преемственности начального и основного общего образования»: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«Психолого-педагогические аспекты инклюзивного образования по ФГОС»: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писать изложения и сочинения»: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Зубакина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системы духовно-нравственных ценностей средствами литературного чтения»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Зубакина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«Инклюзивное образование в условиях современной образовательной организации»: Дьяченко Е.А.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«Системно-деятельностный подход, как механизм реализации требований ФГОС общего образования и формирования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учащихся»: Дьяченко Е.А.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Биоадекватные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преподавания»: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методы эффективного обучения: мнемотехника и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нейробика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 развития Формой контроля уровня педагогической компетенции является тестирование педагогов, в котором работники образовательной организации принимают активное участие:</w:t>
      </w:r>
      <w:proofErr w:type="gramEnd"/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ИКТ в педагогической деятельности» и «Инклюзивное образование – путь к индивидуализации образования» (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Росконкурс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педагогического мастерства» (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Росконкурс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одаренными детьми в соответствии с ФГОС» (Центр мониторинга и оценки профессиональных компетенций работников образования):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преподавания экологии в образовательной организации», «Теория и методика преподавания химии в общеобразовательной организации», «Теория и методика </w:t>
      </w: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преподавания биологии и химии в общеобразовательной школе» (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Смыцкая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«Квалификация педагога основного общего образования» педагогики):</w:t>
      </w:r>
      <w:proofErr w:type="gram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Барыкин И.В.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«Методическая грамотность педагога» (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ТоталТест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Зубакина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первой помощи в образовательном учреждении» (Профобразование), «Мое призвание – учитель»: </w:t>
      </w:r>
      <w:proofErr w:type="spellStart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Лайкова</w:t>
      </w:r>
      <w:proofErr w:type="spellEnd"/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616733" w:rsidRPr="005B27AB" w:rsidRDefault="00616733" w:rsidP="006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приняли участие в тестировании на портале «Единый урок»  по должности «учитель», «педагог дополнительного образования», «Педагог-психолог», «педагог-организатор», «классный руководитель» (Единый урок).</w:t>
      </w:r>
    </w:p>
    <w:p w:rsidR="004D6BAE" w:rsidRPr="004D6BAE" w:rsidRDefault="004D6BAE" w:rsidP="004D6BAE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D6BAE" w:rsidRPr="004D6BAE" w:rsidRDefault="004D6BAE" w:rsidP="00EC5BEE">
      <w:pPr>
        <w:rPr>
          <w:rFonts w:ascii="Times New Roman" w:hAnsi="Times New Roman" w:cs="Times New Roman"/>
          <w:b/>
          <w:szCs w:val="24"/>
        </w:rPr>
      </w:pPr>
      <w:r w:rsidRPr="004D6BAE">
        <w:rPr>
          <w:rFonts w:ascii="Times New Roman" w:hAnsi="Times New Roman" w:cs="Times New Roman"/>
          <w:b/>
          <w:i/>
          <w:szCs w:val="24"/>
        </w:rPr>
        <w:t>Обобщение и распространение педагогического опыта: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767"/>
        <w:gridCol w:w="3661"/>
        <w:gridCol w:w="1780"/>
        <w:gridCol w:w="2047"/>
      </w:tblGrid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24E13" w:rsidRPr="005B27AB" w:rsidTr="00E24E13">
        <w:trPr>
          <w:trHeight w:val="2405"/>
        </w:trPr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Кропотка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</w:t>
            </w:r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Региональные рождественские чтения «Молодежь: свобода и ответственность» «Основы духовного единства России»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Онлайн-олимпиада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Учитель-профессионал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 какой он с точки зрения новых профессиональных стандартов»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для педагогов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ПедСтарт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«Требования ФГОС к системе начального общего образования»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Туприна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«Образовательный ресурс» «Повышение качества чтения и письма у младших школьников, имеющих недостатки в звуковом анализе слов»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«Конкурс «Достижение цели» «Решение задач в одно действие. Закрепление»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«ИКТ в современной школе» «Урок математики в 1 классе с использованием ИКТ»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конференция им. В.А. Сухомлинского «Использование игровых технологий во внеурочной деятельности в начальной школе»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Н.Ю., учитель русского языка и литературы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на семинаре-совещании «Реализация права на образование детей с ОВЗ и детей-инвалидов» «Система подготовки обучающихся с ОВЗ к сдаче ГИА в форме ГВЭ»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Росконкурс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Мастер-класс «Создание тестов с помощью шаблонов  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проекта «Завуч» «Лучшая методическая разработка»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Слободянюк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учитель английского языка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Блиц-олимпиада «Время знаний» «Инклюзивное образование. Обучение детей с ограниченными возможностями»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Конкурс «Лучшая технологическая карта по ФГОС» Урок «Поговорим о животных, 3 класс»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24E13" w:rsidRPr="005B27AB" w:rsidTr="00E24E13">
        <w:trPr>
          <w:trHeight w:val="3272"/>
        </w:trPr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О.Л., учитель русского языка и литературы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«Успешные практики в образовании»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«Педагогика 21 века: опыт, достижения, методика» - «Методика написания сочинения ОГЭ 15.3»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«ФГОС класс»: «Развитие связной речи учащихся на уроках русского языка», Технология подготовки и проведения классного часа»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мастер-классов «Информационно-медийное направление»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:Ш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газета «На волне»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«Совместная деятельность педагогов и родителей»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«Возрастные кризисы развития школьников и психологическая помощь»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Е.А., учитель математики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методической разработки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Компесаторное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</w:t>
            </w:r>
            <w:proofErr w:type="spellStart"/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</w:t>
            </w:r>
            <w:proofErr w:type="spellEnd"/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математических способностей детей с ограниченными возможностями здоровья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презентации на сайте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«Построение с помощью циркуля и линейки» 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ФГОСобразование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«Соответствие компетенций учителя математики требования ФГОС»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«Мультиурок» «Особенности обучения математике детей с ограниченными возможностями здоровья»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«Копилка уроков» «Правильные многогранники»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Апханова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«Копилка уроков» «Интегрированный урок по математике и физической культуре в 4 классе»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Интернет-олимпиада «Солнечный свет» «Воспитательные функции семьи»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Раитина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Р.В., педагог дополнительного образования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издания «Портал педагога» статьи «Как выбрать специальность ученику»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Раитина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Р.В., педагог дополнительного образования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в СМИ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Педлидер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статьи «Электронные деньги»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«Исследовательские работы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Барыкин И.В., учитель физической культуры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Метиабезопасность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роль учреждений образования в ней»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Смыцкая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учитель химии и биологии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портале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«Сравнительный анализ поклонения хозяевам местности в культуре народов Саха и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ольхонских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бурят», «О чем не говорят, чему не учат в школе»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«Об опыте по проектно-исследовательской деятельности в 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школе» на 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Педагогическом форуме с международным участием «Реализация воспитательного и развивающего потенциала образовательного процесса»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Лайкова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«Внеурочная деятельность в соответствии с ФГОС»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для педагогов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ПедСтарт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«Требования ФГОС к системе начального общего образования»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Зубакина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образовательного проекта «Завуч» «Формирование коммуникативных компетенций на уроках литературного чтения в начальной школе»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для педагогов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ПедСтарт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«Требования ФГОС к системе начального общего образования»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Г.Н., учитель математики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мастер-классов «Информационно-медийное направление»: Школьная газета «На волне»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«Портал образования» «Взаимодействие педагогов и родителей в условиях реализации ФГОС всех уровней образования РФ»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образовательного проекта «Завуч» «Системно-деятельностный подход в условиях реализации ФГОС на уроках математики»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опыта на 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Юбилейном Педагогическом Форуме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Бальжурова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Н.Б., педагог-психолог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на сайте «Мультиурок» «Анкета по изучению отношения учащихся к явлениям экстремизма», «Диагностика тревожности учащихся»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Г.Т.,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 «Педагогический кубок» «Ситуация успеха в учебном процессе»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А.А.,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авторской программы по краеведению «Наша малая Родина» (Сетевое издание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Педразвитие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Рецензия</w:t>
            </w:r>
          </w:p>
        </w:tc>
      </w:tr>
      <w:tr w:rsidR="00E24E13" w:rsidRPr="005B27AB" w:rsidTr="00E24E13">
        <w:trPr>
          <w:trHeight w:val="974"/>
        </w:trPr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Кулибаба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учитель информатики и ИКТ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технического творчества и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технологий-2019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И.Р., заместитель директора по УВР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опыта по теме «Особенности работы школьного психолого-педагогического консилиума»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«Грани талантов» «Дизайн одежды»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«Ярмарка педагогических идей» «Дополнительное образование детей»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элетронном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Педтехнологии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«Коррекционная направленность уроков при работе с детьми с ОВЗ»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Черноусов В.В., учитель технологии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технического творчества и </w:t>
            </w:r>
            <w:proofErr w:type="gram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технологий-2019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Л.Ю., учитель математики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опыта по теме «Основные формы и методы работы с одаренными детьми»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учитель истории и обществознания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«Лучший дистанционный урок»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«Технологическая карта урока обществознания в 8 классе»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«Урок истории в 7 классе»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по теме «Виды мониторинга качества профессиональной деятельности педагога» в рамках ОПК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А.П., учитель английского языка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в рамках обучающего семинара «Заполнение электронного журнала АИС «Сетевой город»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Дармаева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А.Ж., учитель начальных классов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«Династия шахтеров моей семьи»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 «Педагогический кубок» «Ситуация успеха в учебном процессе»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Диплои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степени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Кригер В.А., учитель физической культуры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молодых специалистов профсоюза «ПРОФАЛМАЗ»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</w:tr>
      <w:tr w:rsidR="00E24E13" w:rsidRPr="005B27AB" w:rsidTr="00E24E13">
        <w:tc>
          <w:tcPr>
            <w:tcW w:w="492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Мухаметчина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 заместитель директора по УВР</w:t>
            </w:r>
          </w:p>
        </w:tc>
        <w:tc>
          <w:tcPr>
            <w:tcW w:w="3661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«Портал образования» «Взаимодействие педагогов и родителей в условиях реализации ФГОС всех уровней образования РФ»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опыта на 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Юбилейном Педагогическом Форуме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школе в условиях реализации ФГОС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«Портал образования» «Взаимодействие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1780" w:type="dxa"/>
          </w:tcPr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047" w:type="dxa"/>
          </w:tcPr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E13" w:rsidRPr="005B27AB" w:rsidRDefault="00E24E13" w:rsidP="000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</w:tbl>
    <w:p w:rsidR="00F01357" w:rsidRPr="004D6BAE" w:rsidRDefault="00F01357" w:rsidP="00F01357">
      <w:pPr>
        <w:rPr>
          <w:rFonts w:ascii="Times New Roman" w:hAnsi="Times New Roman" w:cs="Times New Roman"/>
          <w:b/>
          <w:i/>
          <w:szCs w:val="24"/>
        </w:rPr>
      </w:pPr>
    </w:p>
    <w:p w:rsidR="007910B1" w:rsidRPr="00C84F66" w:rsidRDefault="00414069" w:rsidP="007910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14069">
        <w:rPr>
          <w:rFonts w:ascii="Times New Roman" w:hAnsi="Times New Roman" w:cs="Times New Roman"/>
          <w:b/>
          <w:i/>
          <w:sz w:val="24"/>
          <w:szCs w:val="24"/>
        </w:rPr>
        <w:t>.4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910B1" w:rsidRPr="00C84F66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выполнения учебного плана</w:t>
      </w:r>
    </w:p>
    <w:p w:rsidR="007910B1" w:rsidRPr="00C84F66" w:rsidRDefault="007910B1" w:rsidP="007910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F66">
        <w:rPr>
          <w:rFonts w:ascii="Times New Roman" w:hAnsi="Times New Roman" w:cs="Times New Roman"/>
          <w:b/>
          <w:i/>
          <w:sz w:val="24"/>
          <w:szCs w:val="24"/>
        </w:rPr>
        <w:t>за 5 лет</w:t>
      </w:r>
    </w:p>
    <w:tbl>
      <w:tblPr>
        <w:tblpPr w:leftFromText="180" w:rightFromText="180" w:vertAnchor="text" w:tblpXSpec="center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1345"/>
        <w:gridCol w:w="1345"/>
        <w:gridCol w:w="1345"/>
        <w:gridCol w:w="1345"/>
        <w:gridCol w:w="1345"/>
      </w:tblGrid>
      <w:tr w:rsidR="00E24E13" w:rsidRPr="00C84F66" w:rsidTr="00E24E13">
        <w:tc>
          <w:tcPr>
            <w:tcW w:w="3542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план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E24E13" w:rsidRPr="00C84F66" w:rsidTr="00E24E13">
        <w:tc>
          <w:tcPr>
            <w:tcW w:w="3542" w:type="dxa"/>
          </w:tcPr>
          <w:p w:rsidR="00E24E13" w:rsidRPr="00C84F66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Предметы Федерального компонента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24E13" w:rsidRPr="00C84F66" w:rsidTr="00E24E13">
        <w:tc>
          <w:tcPr>
            <w:tcW w:w="3542" w:type="dxa"/>
          </w:tcPr>
          <w:p w:rsidR="00E24E13" w:rsidRPr="00C84F66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Предметы Регионального компонента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24E13" w:rsidRPr="00C84F66" w:rsidTr="00E24E13">
        <w:tc>
          <w:tcPr>
            <w:tcW w:w="3542" w:type="dxa"/>
          </w:tcPr>
          <w:p w:rsidR="00E24E13" w:rsidRPr="00C84F66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24E13" w:rsidRPr="00C84F66" w:rsidTr="00E24E13">
        <w:tc>
          <w:tcPr>
            <w:tcW w:w="3542" w:type="dxa"/>
          </w:tcPr>
          <w:p w:rsidR="00E24E13" w:rsidRPr="00C84F66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школе 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45" w:type="dxa"/>
          </w:tcPr>
          <w:p w:rsidR="00E24E13" w:rsidRPr="00C84F66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6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7910B1" w:rsidRPr="00C84F66" w:rsidRDefault="007910B1" w:rsidP="007910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4F66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Вывод:</w:t>
      </w:r>
      <w:r w:rsidRPr="00C84F6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Собеседования, отчеты, проверка классных журналов позволили своевременно корректировать прохождение программы и добиться полного выполнения учебного плана по всем образовательным предметам и компонентам. По сравнению с предыдущими годами отмечается тенденция стабильного сохранения процента выполнения учебного плана. </w:t>
      </w:r>
    </w:p>
    <w:p w:rsidR="000F2743" w:rsidRPr="004D6BAE" w:rsidRDefault="000F2743" w:rsidP="004D6BAE">
      <w:pPr>
        <w:ind w:firstLine="708"/>
        <w:jc w:val="center"/>
        <w:rPr>
          <w:rFonts w:ascii="Times New Roman" w:hAnsi="Times New Roman" w:cs="Times New Roman"/>
          <w:b/>
          <w:i/>
          <w:szCs w:val="24"/>
        </w:rPr>
      </w:pPr>
    </w:p>
    <w:p w:rsidR="00421F77" w:rsidRPr="00414069" w:rsidRDefault="00414069" w:rsidP="00CB7641">
      <w:pPr>
        <w:contextualSpacing/>
        <w:jc w:val="center"/>
        <w:outlineLvl w:val="0"/>
        <w:rPr>
          <w:rFonts w:ascii="Times New Roman" w:hAnsi="Times New Roman" w:cs="Times New Roman"/>
          <w:i/>
          <w:szCs w:val="24"/>
        </w:rPr>
      </w:pPr>
      <w:bookmarkStart w:id="4" w:name="_Toc489291324"/>
      <w:r w:rsidRPr="00414069">
        <w:rPr>
          <w:rFonts w:ascii="Times New Roman" w:hAnsi="Times New Roman" w:cs="Times New Roman"/>
          <w:b/>
          <w:bCs/>
          <w:i/>
          <w:szCs w:val="24"/>
          <w:lang w:eastAsia="ar-SA"/>
        </w:rPr>
        <w:t xml:space="preserve">3.5. </w:t>
      </w:r>
      <w:r w:rsidR="00421F77" w:rsidRPr="00414069">
        <w:rPr>
          <w:rFonts w:ascii="Times New Roman" w:hAnsi="Times New Roman" w:cs="Times New Roman"/>
          <w:b/>
          <w:bCs/>
          <w:i/>
          <w:szCs w:val="24"/>
          <w:lang w:eastAsia="ar-SA"/>
        </w:rPr>
        <w:t xml:space="preserve">Анализ успеваемости и качества </w:t>
      </w:r>
      <w:proofErr w:type="spellStart"/>
      <w:r w:rsidR="00421F77" w:rsidRPr="00414069">
        <w:rPr>
          <w:rFonts w:ascii="Times New Roman" w:hAnsi="Times New Roman" w:cs="Times New Roman"/>
          <w:b/>
          <w:bCs/>
          <w:i/>
          <w:szCs w:val="24"/>
          <w:lang w:eastAsia="ar-SA"/>
        </w:rPr>
        <w:t>обученности</w:t>
      </w:r>
      <w:bookmarkEnd w:id="4"/>
      <w:proofErr w:type="spellEnd"/>
    </w:p>
    <w:p w:rsidR="00E5711D" w:rsidRPr="00414069" w:rsidRDefault="00414069" w:rsidP="00E5711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  <w:lang w:eastAsia="ar-SA"/>
        </w:rPr>
        <w:lastRenderedPageBreak/>
        <w:t>3.5.1</w:t>
      </w:r>
      <w:r w:rsidR="00B12B21" w:rsidRPr="00B41899">
        <w:rPr>
          <w:rFonts w:ascii="Times New Roman" w:hAnsi="Times New Roman" w:cs="Times New Roman"/>
          <w:b/>
          <w:i/>
          <w:iCs/>
          <w:szCs w:val="24"/>
          <w:lang w:eastAsia="ar-SA"/>
        </w:rPr>
        <w:t xml:space="preserve">  </w:t>
      </w:r>
      <w:r w:rsidR="00E5711D" w:rsidRPr="00414069">
        <w:rPr>
          <w:rFonts w:ascii="Times New Roman" w:hAnsi="Times New Roman"/>
          <w:b/>
          <w:i/>
          <w:sz w:val="24"/>
          <w:szCs w:val="24"/>
        </w:rPr>
        <w:t>Итоги успеваемости начальной  школы</w:t>
      </w:r>
    </w:p>
    <w:p w:rsidR="00E5711D" w:rsidRPr="00414069" w:rsidRDefault="00E5711D" w:rsidP="00E5711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851"/>
        <w:gridCol w:w="850"/>
        <w:gridCol w:w="1134"/>
        <w:gridCol w:w="851"/>
        <w:gridCol w:w="1559"/>
        <w:gridCol w:w="1194"/>
      </w:tblGrid>
      <w:tr w:rsidR="00E5711D" w:rsidRPr="00B41899" w:rsidTr="00665573">
        <w:trPr>
          <w:trHeight w:val="510"/>
        </w:trPr>
        <w:tc>
          <w:tcPr>
            <w:tcW w:w="2943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Класс/учитель</w:t>
            </w:r>
          </w:p>
        </w:tc>
        <w:tc>
          <w:tcPr>
            <w:tcW w:w="851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</w:t>
            </w:r>
          </w:p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уч-ся</w:t>
            </w:r>
          </w:p>
        </w:tc>
        <w:tc>
          <w:tcPr>
            <w:tcW w:w="850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 5</w:t>
            </w:r>
          </w:p>
        </w:tc>
        <w:tc>
          <w:tcPr>
            <w:tcW w:w="1134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 4 и 5</w:t>
            </w:r>
          </w:p>
        </w:tc>
        <w:tc>
          <w:tcPr>
            <w:tcW w:w="851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 2</w:t>
            </w:r>
          </w:p>
        </w:tc>
        <w:tc>
          <w:tcPr>
            <w:tcW w:w="1559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 успеваемости</w:t>
            </w:r>
          </w:p>
        </w:tc>
        <w:tc>
          <w:tcPr>
            <w:tcW w:w="1194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% </w:t>
            </w:r>
          </w:p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качества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2А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F01357" w:rsidRPr="00B41899">
              <w:rPr>
                <w:rFonts w:ascii="Times New Roman" w:hAnsi="Times New Roman"/>
                <w:sz w:val="20"/>
                <w:szCs w:val="20"/>
              </w:rPr>
              <w:t>Кропотка</w:t>
            </w:r>
            <w:proofErr w:type="spellEnd"/>
            <w:r w:rsidR="00F01357" w:rsidRPr="00B41899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851" w:type="dxa"/>
            <w:noWrap/>
          </w:tcPr>
          <w:p w:rsidR="00E5711D" w:rsidRPr="00B41899" w:rsidRDefault="00994B94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994B94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2Б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41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2B21" w:rsidRPr="00B41899">
              <w:rPr>
                <w:rFonts w:ascii="Times New Roman" w:hAnsi="Times New Roman"/>
                <w:sz w:val="20"/>
                <w:szCs w:val="20"/>
              </w:rPr>
              <w:t>Апханова</w:t>
            </w:r>
            <w:proofErr w:type="spellEnd"/>
            <w:r w:rsidR="00B12B21" w:rsidRPr="00B41899"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B12B21" w:rsidRPr="00B41899" w:rsidTr="00665573">
        <w:trPr>
          <w:trHeight w:val="255"/>
        </w:trPr>
        <w:tc>
          <w:tcPr>
            <w:tcW w:w="2943" w:type="dxa"/>
          </w:tcPr>
          <w:p w:rsidR="00B12B21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2В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418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Батуева Т.А.</w:t>
            </w:r>
          </w:p>
        </w:tc>
        <w:tc>
          <w:tcPr>
            <w:tcW w:w="851" w:type="dxa"/>
            <w:noWrap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B12B21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 xml:space="preserve">2Г 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(КРО)   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Садыкова И.Г.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2 классы</w:t>
            </w:r>
          </w:p>
        </w:tc>
        <w:tc>
          <w:tcPr>
            <w:tcW w:w="851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C0077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B12B21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3А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B12B21" w:rsidRPr="00B41899">
              <w:rPr>
                <w:rFonts w:ascii="Times New Roman" w:hAnsi="Times New Roman"/>
                <w:sz w:val="20"/>
                <w:szCs w:val="20"/>
              </w:rPr>
              <w:t>Кропотка</w:t>
            </w:r>
            <w:proofErr w:type="spellEnd"/>
            <w:r w:rsidR="00B12B21" w:rsidRPr="00B41899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B12B21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3Б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41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2B21" w:rsidRPr="00B41899">
              <w:rPr>
                <w:rFonts w:ascii="Times New Roman" w:hAnsi="Times New Roman"/>
                <w:sz w:val="20"/>
                <w:szCs w:val="20"/>
              </w:rPr>
              <w:t>Бахутова</w:t>
            </w:r>
            <w:proofErr w:type="spellEnd"/>
            <w:r w:rsidR="00B12B21" w:rsidRPr="00B41899">
              <w:rPr>
                <w:rFonts w:ascii="Times New Roman" w:hAnsi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B12B21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3В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(КРО)  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Доржиева Г.Т.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3 классы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12B21" w:rsidRPr="00B418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12B21" w:rsidRPr="00B418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35,8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4А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Сотникова А.А.</w:t>
            </w:r>
          </w:p>
        </w:tc>
        <w:tc>
          <w:tcPr>
            <w:tcW w:w="851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B12B21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4Б</w:t>
            </w:r>
            <w:r w:rsidR="00E5711D" w:rsidRPr="00B418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B12B21" w:rsidRPr="00B41899">
              <w:rPr>
                <w:rFonts w:ascii="Times New Roman" w:hAnsi="Times New Roman"/>
                <w:sz w:val="20"/>
                <w:szCs w:val="20"/>
              </w:rPr>
              <w:t>Дармаева</w:t>
            </w:r>
            <w:proofErr w:type="spellEnd"/>
            <w:r w:rsidR="00B12B21" w:rsidRPr="00B41899"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2</w:t>
            </w:r>
            <w:r w:rsidR="005C6D3A" w:rsidRPr="00B41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D4490" w:rsidRPr="00B41899" w:rsidTr="00665573">
        <w:trPr>
          <w:trHeight w:val="255"/>
        </w:trPr>
        <w:tc>
          <w:tcPr>
            <w:tcW w:w="2943" w:type="dxa"/>
          </w:tcPr>
          <w:p w:rsidR="008D4490" w:rsidRPr="00B41899" w:rsidRDefault="005C6D3A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 xml:space="preserve">4В </w:t>
            </w:r>
            <w:r w:rsidR="008D4490" w:rsidRPr="00B41899">
              <w:rPr>
                <w:rFonts w:ascii="Times New Roman" w:hAnsi="Times New Roman"/>
                <w:sz w:val="20"/>
                <w:szCs w:val="20"/>
              </w:rPr>
              <w:t xml:space="preserve">(КРО)   </w:t>
            </w:r>
            <w:r w:rsidR="00B12B21" w:rsidRPr="00B41899">
              <w:rPr>
                <w:rFonts w:ascii="Times New Roman" w:hAnsi="Times New Roman"/>
                <w:sz w:val="20"/>
                <w:szCs w:val="20"/>
              </w:rPr>
              <w:t>Садыкова И.Г.</w:t>
            </w:r>
          </w:p>
        </w:tc>
        <w:tc>
          <w:tcPr>
            <w:tcW w:w="851" w:type="dxa"/>
            <w:noWrap/>
          </w:tcPr>
          <w:p w:rsidR="008D4490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</w:t>
            </w:r>
            <w:r w:rsidR="005C6D3A" w:rsidRPr="00B4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D4490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8D4490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8D4490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8D4490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8D4490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4 классы</w:t>
            </w:r>
          </w:p>
        </w:tc>
        <w:tc>
          <w:tcPr>
            <w:tcW w:w="851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9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30,8</w:t>
            </w:r>
          </w:p>
        </w:tc>
      </w:tr>
      <w:tr w:rsidR="00E5711D" w:rsidRPr="00B41899" w:rsidTr="00665573">
        <w:trPr>
          <w:trHeight w:val="255"/>
        </w:trPr>
        <w:tc>
          <w:tcPr>
            <w:tcW w:w="2943" w:type="dxa"/>
          </w:tcPr>
          <w:p w:rsidR="00E5711D" w:rsidRPr="00B41899" w:rsidRDefault="00E5711D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начальной школе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C6D3A" w:rsidRPr="00B418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  <w:noWrap/>
          </w:tcPr>
          <w:p w:rsidR="00E5711D" w:rsidRPr="00B41899" w:rsidRDefault="008D4490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194" w:type="dxa"/>
            <w:noWrap/>
          </w:tcPr>
          <w:p w:rsidR="00E5711D" w:rsidRPr="00B41899" w:rsidRDefault="005C6D3A" w:rsidP="00665573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99">
              <w:rPr>
                <w:rFonts w:ascii="Times New Roman" w:hAnsi="Times New Roman"/>
                <w:b/>
                <w:sz w:val="20"/>
                <w:szCs w:val="20"/>
              </w:rPr>
              <w:t>37,7</w:t>
            </w:r>
          </w:p>
        </w:tc>
      </w:tr>
    </w:tbl>
    <w:p w:rsidR="00E5711D" w:rsidRPr="00B41899" w:rsidRDefault="00E5711D" w:rsidP="00E5711D">
      <w:pPr>
        <w:jc w:val="both"/>
        <w:rPr>
          <w:rFonts w:ascii="Times New Roman" w:hAnsi="Times New Roman"/>
          <w:sz w:val="24"/>
          <w:szCs w:val="24"/>
        </w:rPr>
      </w:pPr>
    </w:p>
    <w:p w:rsidR="008D4490" w:rsidRDefault="008D4490" w:rsidP="00E604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20955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0442" w:rsidRDefault="00E60442" w:rsidP="00E604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0442" w:rsidRPr="00414069" w:rsidRDefault="00414069" w:rsidP="00E60442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3</w:t>
      </w:r>
      <w:r w:rsidRPr="0041406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.5.2. 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Итоги успеваемости по основной</w:t>
      </w:r>
      <w:r w:rsidR="000F2743" w:rsidRPr="0041406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школе</w:t>
      </w:r>
      <w:r w:rsidR="00E60442" w:rsidRPr="0041406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E60442" w:rsidRPr="00955AFA" w:rsidRDefault="00E60442" w:rsidP="00E6044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60442" w:rsidRPr="00955AFA" w:rsidRDefault="00E60442" w:rsidP="00E6044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910"/>
        <w:gridCol w:w="851"/>
        <w:gridCol w:w="1275"/>
        <w:gridCol w:w="850"/>
        <w:gridCol w:w="1560"/>
        <w:gridCol w:w="1417"/>
      </w:tblGrid>
      <w:tr w:rsidR="000F2743" w:rsidRPr="00955AFA" w:rsidTr="00CB7641">
        <w:trPr>
          <w:trHeight w:val="510"/>
        </w:trPr>
        <w:tc>
          <w:tcPr>
            <w:tcW w:w="2918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Класс/классный руководитель</w:t>
            </w:r>
          </w:p>
        </w:tc>
        <w:tc>
          <w:tcPr>
            <w:tcW w:w="910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 уч-ся</w:t>
            </w:r>
          </w:p>
        </w:tc>
        <w:tc>
          <w:tcPr>
            <w:tcW w:w="851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 5</w:t>
            </w:r>
          </w:p>
        </w:tc>
        <w:tc>
          <w:tcPr>
            <w:tcW w:w="1275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 4 и 5</w:t>
            </w:r>
          </w:p>
        </w:tc>
        <w:tc>
          <w:tcPr>
            <w:tcW w:w="850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 2</w:t>
            </w:r>
          </w:p>
        </w:tc>
        <w:tc>
          <w:tcPr>
            <w:tcW w:w="1560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Успеваемость</w:t>
            </w:r>
          </w:p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Качество</w:t>
            </w:r>
          </w:p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F2743" w:rsidRPr="00955AFA" w:rsidTr="00CB7641">
        <w:trPr>
          <w:trHeight w:val="255"/>
        </w:trPr>
        <w:tc>
          <w:tcPr>
            <w:tcW w:w="2918" w:type="dxa"/>
          </w:tcPr>
          <w:p w:rsidR="000F2743" w:rsidRPr="00955AFA" w:rsidRDefault="005C6D3A" w:rsidP="00EE3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5А    </w:t>
            </w:r>
            <w:proofErr w:type="spellStart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Кулибаба</w:t>
            </w:r>
            <w:proofErr w:type="spellEnd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0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0F2743" w:rsidRPr="00955AFA" w:rsidTr="00CB7641">
        <w:trPr>
          <w:trHeight w:val="255"/>
        </w:trPr>
        <w:tc>
          <w:tcPr>
            <w:tcW w:w="2918" w:type="dxa"/>
          </w:tcPr>
          <w:p w:rsidR="000F2743" w:rsidRPr="00955AFA" w:rsidRDefault="005C6D3A" w:rsidP="00EE3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5Б    </w:t>
            </w:r>
            <w:proofErr w:type="spellStart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Севрюк</w:t>
            </w:r>
            <w:proofErr w:type="spellEnd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910" w:type="dxa"/>
            <w:noWrap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0F2743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379E" w:rsidRPr="00955AFA" w:rsidTr="00CB7641">
        <w:trPr>
          <w:trHeight w:val="255"/>
        </w:trPr>
        <w:tc>
          <w:tcPr>
            <w:tcW w:w="2918" w:type="dxa"/>
          </w:tcPr>
          <w:p w:rsidR="00EE379E" w:rsidRPr="00955AFA" w:rsidRDefault="00EE379E" w:rsidP="00EE3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5В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Лайкова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910" w:type="dxa"/>
            <w:noWrap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noWrap/>
          </w:tcPr>
          <w:p w:rsidR="00EE379E" w:rsidRPr="00955AFA" w:rsidRDefault="00EE379E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743" w:rsidRPr="00955AFA" w:rsidTr="00CB7641">
        <w:trPr>
          <w:trHeight w:val="255"/>
        </w:trPr>
        <w:tc>
          <w:tcPr>
            <w:tcW w:w="2918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5 классы</w:t>
            </w:r>
          </w:p>
        </w:tc>
        <w:tc>
          <w:tcPr>
            <w:tcW w:w="910" w:type="dxa"/>
            <w:noWrap/>
          </w:tcPr>
          <w:p w:rsidR="000F2743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0F2743" w:rsidRPr="00955AFA" w:rsidRDefault="0044149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</w:tcPr>
          <w:p w:rsidR="000F2743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0F2743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1417" w:type="dxa"/>
            <w:noWrap/>
          </w:tcPr>
          <w:p w:rsidR="000F2743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6А 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Смыцкая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EE3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6Б     </w:t>
            </w:r>
            <w:proofErr w:type="spellStart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Самбуева</w:t>
            </w:r>
            <w:proofErr w:type="spellEnd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Т-Б</w:t>
            </w:r>
            <w:proofErr w:type="gramEnd"/>
            <w:r w:rsidR="00EE379E" w:rsidRPr="00955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315" w:rsidRPr="00955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6 классы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7А 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Застрогина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7Б  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7 классы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8А     Ткаченко Л.Ю.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8Б  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Слободянюк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8В (КРО)   Дьяченко Е.А.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5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8Г (КРО)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Жилкина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8 классы</w:t>
            </w:r>
          </w:p>
        </w:tc>
        <w:tc>
          <w:tcPr>
            <w:tcW w:w="91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6315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5C6D3A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9А    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Божина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91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086315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44149D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9Б (КРО)  </w:t>
            </w:r>
            <w:proofErr w:type="spell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91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D3A" w:rsidRPr="00955AFA" w:rsidTr="00CB7641">
        <w:trPr>
          <w:trHeight w:val="255"/>
        </w:trPr>
        <w:tc>
          <w:tcPr>
            <w:tcW w:w="2918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9 классы</w:t>
            </w:r>
          </w:p>
        </w:tc>
        <w:tc>
          <w:tcPr>
            <w:tcW w:w="91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6D3A" w:rsidRPr="00955AFA" w:rsidTr="00CB7641">
        <w:trPr>
          <w:trHeight w:val="297"/>
        </w:trPr>
        <w:tc>
          <w:tcPr>
            <w:tcW w:w="2918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основной школе</w:t>
            </w:r>
          </w:p>
        </w:tc>
        <w:tc>
          <w:tcPr>
            <w:tcW w:w="91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5C6D3A" w:rsidRPr="00955AFA" w:rsidRDefault="005C6D3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417" w:type="dxa"/>
            <w:noWrap/>
          </w:tcPr>
          <w:p w:rsidR="005C6D3A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</w:tr>
    </w:tbl>
    <w:p w:rsidR="00AF6F12" w:rsidRPr="00955AFA" w:rsidRDefault="00AF6F12" w:rsidP="00A74172">
      <w:pPr>
        <w:spacing w:before="120"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AF6F12" w:rsidRPr="00E24E13" w:rsidRDefault="006F568A" w:rsidP="00A74172">
      <w:pPr>
        <w:spacing w:before="120"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E24E13">
        <w:rPr>
          <w:rFonts w:ascii="Arial" w:eastAsia="Calibri" w:hAnsi="Arial" w:cs="Arial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674179" cy="2220686"/>
            <wp:effectExtent l="19050" t="0" r="272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6F12" w:rsidRPr="00E24E13" w:rsidRDefault="00AF6F12" w:rsidP="00A74172">
      <w:pPr>
        <w:spacing w:before="120"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AF6F12" w:rsidRPr="00414069" w:rsidRDefault="00414069" w:rsidP="00A74172">
      <w:pPr>
        <w:spacing w:before="120"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3.5.3. Итоги успеваемости по средней школе</w:t>
      </w:r>
      <w:r w:rsidR="000F2743" w:rsidRPr="004140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AF6F12" w:rsidRPr="00414069" w:rsidRDefault="00AF6F12" w:rsidP="00A74172">
      <w:pPr>
        <w:spacing w:before="120" w:after="0"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910"/>
        <w:gridCol w:w="851"/>
        <w:gridCol w:w="992"/>
        <w:gridCol w:w="812"/>
        <w:gridCol w:w="1456"/>
        <w:gridCol w:w="1383"/>
      </w:tblGrid>
      <w:tr w:rsidR="000F2743" w:rsidRPr="00955AFA" w:rsidTr="00665573">
        <w:trPr>
          <w:trHeight w:val="255"/>
          <w:jc w:val="center"/>
        </w:trPr>
        <w:tc>
          <w:tcPr>
            <w:tcW w:w="2492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Класс/классный руководитель</w:t>
            </w:r>
          </w:p>
        </w:tc>
        <w:tc>
          <w:tcPr>
            <w:tcW w:w="910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всего уч-ся</w:t>
            </w:r>
          </w:p>
        </w:tc>
        <w:tc>
          <w:tcPr>
            <w:tcW w:w="851" w:type="dxa"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на 5</w:t>
            </w:r>
          </w:p>
        </w:tc>
        <w:tc>
          <w:tcPr>
            <w:tcW w:w="992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на 4 и 5</w:t>
            </w:r>
          </w:p>
        </w:tc>
        <w:tc>
          <w:tcPr>
            <w:tcW w:w="812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на 2</w:t>
            </w:r>
          </w:p>
        </w:tc>
        <w:tc>
          <w:tcPr>
            <w:tcW w:w="1456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Успеваемость</w:t>
            </w:r>
          </w:p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383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</w:t>
            </w:r>
          </w:p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0F2743" w:rsidRPr="00955AFA" w:rsidTr="00665573">
        <w:trPr>
          <w:trHeight w:val="255"/>
          <w:jc w:val="center"/>
        </w:trPr>
        <w:tc>
          <w:tcPr>
            <w:tcW w:w="2492" w:type="dxa"/>
          </w:tcPr>
          <w:p w:rsidR="000F2743" w:rsidRPr="00955AFA" w:rsidRDefault="000F2743" w:rsidP="00955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10    </w:t>
            </w:r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>Севрюк</w:t>
            </w:r>
            <w:proofErr w:type="spellEnd"/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10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F2743" w:rsidRPr="00955AFA" w:rsidTr="00665573">
        <w:trPr>
          <w:trHeight w:val="255"/>
          <w:jc w:val="center"/>
        </w:trPr>
        <w:tc>
          <w:tcPr>
            <w:tcW w:w="2492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классы</w:t>
            </w:r>
          </w:p>
        </w:tc>
        <w:tc>
          <w:tcPr>
            <w:tcW w:w="910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6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0F2743" w:rsidRPr="00955AFA" w:rsidTr="00665573">
        <w:trPr>
          <w:trHeight w:val="255"/>
          <w:jc w:val="center"/>
        </w:trPr>
        <w:tc>
          <w:tcPr>
            <w:tcW w:w="2492" w:type="dxa"/>
            <w:noWrap/>
          </w:tcPr>
          <w:p w:rsidR="000F2743" w:rsidRPr="00955AFA" w:rsidRDefault="00955AFA" w:rsidP="00955AFA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11     Савченко Н.</w:t>
            </w:r>
            <w:proofErr w:type="gramStart"/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10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0F2743" w:rsidRPr="00955AFA" w:rsidTr="00665573">
        <w:trPr>
          <w:trHeight w:val="255"/>
          <w:jc w:val="center"/>
        </w:trPr>
        <w:tc>
          <w:tcPr>
            <w:tcW w:w="2492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классы</w:t>
            </w:r>
          </w:p>
        </w:tc>
        <w:tc>
          <w:tcPr>
            <w:tcW w:w="910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6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16,6</w:t>
            </w:r>
          </w:p>
        </w:tc>
      </w:tr>
      <w:tr w:rsidR="000F2743" w:rsidRPr="00955AFA" w:rsidTr="00665573">
        <w:trPr>
          <w:trHeight w:val="255"/>
          <w:jc w:val="center"/>
        </w:trPr>
        <w:tc>
          <w:tcPr>
            <w:tcW w:w="2492" w:type="dxa"/>
            <w:noWrap/>
          </w:tcPr>
          <w:p w:rsidR="000F2743" w:rsidRPr="00955AFA" w:rsidRDefault="000F2743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средней школе</w:t>
            </w:r>
          </w:p>
        </w:tc>
        <w:tc>
          <w:tcPr>
            <w:tcW w:w="910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55AFA"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2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6" w:type="dxa"/>
            <w:noWrap/>
          </w:tcPr>
          <w:p w:rsidR="000F2743" w:rsidRPr="00955AFA" w:rsidRDefault="00CD02DD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</w:tcPr>
          <w:p w:rsidR="000F2743" w:rsidRPr="00955AFA" w:rsidRDefault="00955AFA" w:rsidP="006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FA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</w:tr>
    </w:tbl>
    <w:p w:rsidR="000F2743" w:rsidRPr="00E24E13" w:rsidRDefault="000F2743" w:rsidP="000F27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F12" w:rsidRPr="00E24E13" w:rsidRDefault="00CD02DD" w:rsidP="00A74172">
      <w:pPr>
        <w:spacing w:before="120"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E24E13">
        <w:rPr>
          <w:rFonts w:ascii="Arial" w:eastAsia="Calibri" w:hAnsi="Arial" w:cs="Arial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486400" cy="18859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6F12" w:rsidRPr="00E24E13" w:rsidRDefault="00AF6F12" w:rsidP="00A74172">
      <w:pPr>
        <w:spacing w:before="120"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101CEC" w:rsidRPr="00391F81" w:rsidRDefault="00101CEC" w:rsidP="00101CE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F81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020D57" w:rsidRPr="00391F81" w:rsidRDefault="00955AFA" w:rsidP="001F0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F81">
        <w:rPr>
          <w:rFonts w:ascii="Times New Roman" w:hAnsi="Times New Roman" w:cs="Times New Roman"/>
          <w:bCs/>
          <w:sz w:val="24"/>
          <w:szCs w:val="24"/>
        </w:rPr>
        <w:t>По сравнению с 2018</w:t>
      </w:r>
      <w:r w:rsidR="00CD02DD" w:rsidRPr="00391F81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974F57" w:rsidRPr="00391F81">
        <w:rPr>
          <w:rFonts w:ascii="Times New Roman" w:hAnsi="Times New Roman" w:cs="Times New Roman"/>
          <w:bCs/>
          <w:sz w:val="24"/>
          <w:szCs w:val="24"/>
        </w:rPr>
        <w:t xml:space="preserve"> в целом по школ</w:t>
      </w:r>
      <w:r w:rsidR="00391F81" w:rsidRPr="00391F81">
        <w:rPr>
          <w:rFonts w:ascii="Times New Roman" w:hAnsi="Times New Roman" w:cs="Times New Roman"/>
          <w:bCs/>
          <w:sz w:val="24"/>
          <w:szCs w:val="24"/>
        </w:rPr>
        <w:t>е успеваемость повысилась на 2%, качество стало выше на 1,8</w:t>
      </w:r>
      <w:r w:rsidR="00974F57" w:rsidRPr="00391F81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101CEC" w:rsidRPr="00391F81">
        <w:rPr>
          <w:rFonts w:ascii="Times New Roman" w:hAnsi="Times New Roman" w:cs="Times New Roman"/>
          <w:bCs/>
          <w:sz w:val="24"/>
          <w:szCs w:val="24"/>
        </w:rPr>
        <w:t>Задачей остается создание условий для повышения качества знаний путем применения современных технологий, индивидуализации обучения, осознанного выбора индивидуальных образовательных маршрутов, создания условий для самореализации, саморазвития.</w:t>
      </w:r>
    </w:p>
    <w:p w:rsidR="003462EF" w:rsidRPr="00391F81" w:rsidRDefault="003462EF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3462EF" w:rsidRPr="00BB0EAB" w:rsidRDefault="00414069" w:rsidP="00CB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3.6</w:t>
      </w:r>
      <w:r w:rsidR="00101CEC" w:rsidRPr="00BB0EAB">
        <w:rPr>
          <w:rFonts w:ascii="Times New Roman" w:hAnsi="Times New Roman"/>
          <w:b/>
          <w:i/>
          <w:sz w:val="24"/>
          <w:szCs w:val="24"/>
        </w:rPr>
        <w:t>.</w:t>
      </w:r>
      <w:r w:rsidR="00955AF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55746" w:rsidRPr="00BB0EAB">
        <w:rPr>
          <w:rFonts w:ascii="Times New Roman" w:hAnsi="Times New Roman" w:cs="Times New Roman"/>
          <w:b/>
          <w:sz w:val="24"/>
          <w:szCs w:val="24"/>
        </w:rPr>
        <w:t>Резу</w:t>
      </w:r>
      <w:r w:rsidR="00BB0EAB" w:rsidRPr="00BB0EAB">
        <w:rPr>
          <w:rFonts w:ascii="Times New Roman" w:hAnsi="Times New Roman" w:cs="Times New Roman"/>
          <w:b/>
          <w:sz w:val="24"/>
          <w:szCs w:val="24"/>
        </w:rPr>
        <w:t>льтаты переводных экзаменов в 8, 10-х классах в 2019</w:t>
      </w:r>
      <w:r w:rsidR="00F55746" w:rsidRPr="00BB0EAB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p w:rsidR="00CB7641" w:rsidRPr="00091614" w:rsidRDefault="00CB7641" w:rsidP="00CB7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проведением Всероссийской контрольной работы в 4-7 классах на Педагогическом совете принято решение сохранить проведение переводных экзаменов только в 8, 10 классах.</w:t>
      </w: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F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Математика.</w:t>
      </w:r>
    </w:p>
    <w:p w:rsidR="00BB0EAB" w:rsidRPr="00BB0EAB" w:rsidRDefault="00BB0EAB" w:rsidP="00BB0EAB">
      <w:pPr>
        <w:tabs>
          <w:tab w:val="num" w:pos="-18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BB0EAB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Переводной экзамен по математике в 8-х классах  проводился в формате ОГЭ.</w:t>
      </w: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90"/>
        <w:tblW w:w="8665" w:type="dxa"/>
        <w:jc w:val="center"/>
        <w:tblLook w:val="04A0"/>
      </w:tblPr>
      <w:tblGrid>
        <w:gridCol w:w="5300"/>
        <w:gridCol w:w="1079"/>
        <w:gridCol w:w="1134"/>
        <w:gridCol w:w="1152"/>
      </w:tblGrid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="00BB0EAB">
              <w:rPr>
                <w:rFonts w:ascii="Times New Roman" w:hAnsi="Times New Roman" w:cs="Times New Roman"/>
                <w:sz w:val="20"/>
                <w:szCs w:val="20"/>
              </w:rPr>
              <w:t xml:space="preserve"> (КРО)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 учащихся в классе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допущенных учащихся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37F1A" w:rsidRPr="00137F1A" w:rsidTr="00137F1A">
        <w:trPr>
          <w:jc w:val="center"/>
        </w:trPr>
        <w:tc>
          <w:tcPr>
            <w:tcW w:w="530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07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52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</w:tbl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37F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Русский язык. </w:t>
      </w:r>
    </w:p>
    <w:p w:rsidR="00137F1A" w:rsidRPr="00137F1A" w:rsidRDefault="00137F1A" w:rsidP="0013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Переводные экзамены по русскому языку проводились по утвержденному графику в 8, 10 классах. Цель контроля:     проверка уровня прочности знаний.</w:t>
      </w:r>
    </w:p>
    <w:p w:rsidR="00137F1A" w:rsidRPr="00137F1A" w:rsidRDefault="00137F1A" w:rsidP="00137F1A">
      <w:pPr>
        <w:shd w:val="clear" w:color="auto" w:fill="FFFFFF"/>
        <w:suppressAutoHyphens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8-х классах переводной экзамен был в форме устного собеседования. </w:t>
      </w:r>
    </w:p>
    <w:p w:rsidR="00137F1A" w:rsidRPr="00137F1A" w:rsidRDefault="00BB0EAB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переводной экзамен проходил в формате ЕГЭ (тестовая часть).</w:t>
      </w:r>
    </w:p>
    <w:tbl>
      <w:tblPr>
        <w:tblStyle w:val="190"/>
        <w:tblW w:w="8065" w:type="dxa"/>
        <w:jc w:val="center"/>
        <w:tblLook w:val="04A0"/>
      </w:tblPr>
      <w:tblGrid>
        <w:gridCol w:w="5821"/>
        <w:gridCol w:w="778"/>
        <w:gridCol w:w="745"/>
        <w:gridCol w:w="721"/>
      </w:tblGrid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8Б (КРО)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 учащихся в классе</w:t>
            </w: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допущенных учащихся</w:t>
            </w: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 xml:space="preserve">«Незачет» </w:t>
            </w: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F1A" w:rsidRPr="00137F1A" w:rsidTr="00137F1A">
        <w:trPr>
          <w:jc w:val="center"/>
        </w:trPr>
        <w:tc>
          <w:tcPr>
            <w:tcW w:w="5821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778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1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37F1A" w:rsidRPr="00137F1A" w:rsidRDefault="00137F1A" w:rsidP="00137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переводных экзаменов по химии.</w:t>
      </w:r>
    </w:p>
    <w:p w:rsidR="00137F1A" w:rsidRPr="00137F1A" w:rsidRDefault="00137F1A" w:rsidP="00137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Переводной экзамен по химии проводился по утвержденному графику в 8-х и 10-х классах. Цель проверочной работы: оценить уровень общеобразовательной подготовки по химии учеников 8 и 10 классов общеобразовательных учреждений с целью выявления качества </w:t>
      </w:r>
      <w:proofErr w:type="spellStart"/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</w:p>
    <w:p w:rsidR="00137F1A" w:rsidRPr="00137F1A" w:rsidRDefault="00137F1A" w:rsidP="00137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90"/>
        <w:tblW w:w="9800" w:type="dxa"/>
        <w:tblInd w:w="-478" w:type="dxa"/>
        <w:tblLook w:val="04A0"/>
      </w:tblPr>
      <w:tblGrid>
        <w:gridCol w:w="5122"/>
        <w:gridCol w:w="1560"/>
        <w:gridCol w:w="1559"/>
        <w:gridCol w:w="1559"/>
      </w:tblGrid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 учащихся в классе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допущенных учащихся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4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10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100%</w:t>
            </w:r>
          </w:p>
        </w:tc>
      </w:tr>
      <w:tr w:rsidR="00137F1A" w:rsidRPr="00137F1A" w:rsidTr="00137F1A">
        <w:tc>
          <w:tcPr>
            <w:tcW w:w="5122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60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59" w:type="dxa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</w:rPr>
            </w:pPr>
            <w:r w:rsidRPr="00137F1A">
              <w:rPr>
                <w:rFonts w:ascii="Times New Roman" w:hAnsi="Times New Roman" w:cs="Times New Roman"/>
              </w:rPr>
              <w:t>20%</w:t>
            </w:r>
          </w:p>
        </w:tc>
      </w:tr>
    </w:tbl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37F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137F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бществознание.</w:t>
      </w: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Переводной экзамен по обществознанию проводился по утвержденному графику в 8, 10-м классе. </w:t>
      </w:r>
    </w:p>
    <w:p w:rsidR="00137F1A" w:rsidRPr="00137F1A" w:rsidRDefault="00137F1A" w:rsidP="008B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итоговой контрольной работы 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</w:t>
      </w:r>
      <w:r w:rsidRPr="001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обществознанию за прошлые годы, опубликованные в открытой печати и помещённые в сети Интернет. </w:t>
      </w:r>
    </w:p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90"/>
        <w:tblW w:w="7987" w:type="dxa"/>
        <w:tblInd w:w="675" w:type="dxa"/>
        <w:tblLook w:val="04A0"/>
      </w:tblPr>
      <w:tblGrid>
        <w:gridCol w:w="4975"/>
        <w:gridCol w:w="1004"/>
        <w:gridCol w:w="1004"/>
        <w:gridCol w:w="1004"/>
      </w:tblGrid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8Б (КРО)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 учащихся в классе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Количество допущенных учащихся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37F1A" w:rsidRPr="00137F1A" w:rsidTr="00137F1A">
        <w:tc>
          <w:tcPr>
            <w:tcW w:w="4975" w:type="dxa"/>
          </w:tcPr>
          <w:p w:rsidR="00137F1A" w:rsidRPr="00137F1A" w:rsidRDefault="00137F1A" w:rsidP="001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</w:tbl>
    <w:p w:rsidR="00137F1A" w:rsidRPr="00137F1A" w:rsidRDefault="00137F1A" w:rsidP="00137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57B67" w:rsidRDefault="00F57B67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E647B9" w:rsidRPr="008B7B80" w:rsidRDefault="00C50333" w:rsidP="00E647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B7B80">
        <w:rPr>
          <w:rFonts w:ascii="Times New Roman" w:hAnsi="Times New Roman"/>
          <w:b/>
          <w:bCs/>
          <w:i/>
          <w:sz w:val="24"/>
          <w:szCs w:val="24"/>
        </w:rPr>
        <w:t>4</w:t>
      </w:r>
      <w:r w:rsidR="00E647B9" w:rsidRPr="008B7B80">
        <w:rPr>
          <w:rFonts w:ascii="Times New Roman" w:hAnsi="Times New Roman"/>
          <w:b/>
          <w:bCs/>
          <w:i/>
          <w:sz w:val="24"/>
          <w:szCs w:val="24"/>
        </w:rPr>
        <w:t>. Внешний аудит</w:t>
      </w:r>
    </w:p>
    <w:p w:rsidR="00E647B9" w:rsidRPr="008B7B80" w:rsidRDefault="00C50333" w:rsidP="00E647B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B7B80">
        <w:rPr>
          <w:rFonts w:ascii="Times New Roman" w:hAnsi="Times New Roman"/>
          <w:b/>
          <w:bCs/>
          <w:i/>
          <w:sz w:val="24"/>
          <w:szCs w:val="24"/>
        </w:rPr>
        <w:t>4</w:t>
      </w:r>
      <w:r w:rsidR="00E647B9" w:rsidRPr="008B7B80">
        <w:rPr>
          <w:rFonts w:ascii="Times New Roman" w:hAnsi="Times New Roman"/>
          <w:b/>
          <w:bCs/>
          <w:i/>
          <w:sz w:val="24"/>
          <w:szCs w:val="24"/>
        </w:rPr>
        <w:t>.1.  Анализ результатов Всероссийской проверочной работы</w:t>
      </w:r>
    </w:p>
    <w:p w:rsidR="00E647B9" w:rsidRPr="00091614" w:rsidRDefault="00E647B9" w:rsidP="00E647B9">
      <w:pPr>
        <w:spacing w:after="0" w:line="240" w:lineRule="auto"/>
        <w:ind w:left="928"/>
        <w:contextualSpacing/>
        <w:rPr>
          <w:rFonts w:ascii="Times New Roman" w:hAnsi="Times New Roman"/>
          <w:b/>
          <w:bCs/>
          <w:i/>
          <w:sz w:val="24"/>
          <w:szCs w:val="24"/>
          <w:highlight w:val="magenta"/>
        </w:rPr>
      </w:pPr>
    </w:p>
    <w:p w:rsidR="00424337" w:rsidRPr="00424337" w:rsidRDefault="00424337" w:rsidP="0042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proofErr w:type="gramStart"/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Министерства образования Республики Саха (Якутия) от </w:t>
      </w:r>
      <w:r w:rsidRPr="0042433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01 апреля 2019 года       № 01-10/415  “О проведении Всероссийских проверочных работ в Республике Саха (Якутия) в 2019 году” и приказа МКУ “МРУО” от 28 марта 2019 №224 “О проведении процедур оценки качества подготовки обучающихся в ОО в 2019 году в МО “Мирнинский район” Республики Саха (Якутия) </w:t>
      </w:r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ВПР была организована</w:t>
      </w:r>
      <w:proofErr w:type="gramEnd"/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следующему графику:</w:t>
      </w:r>
    </w:p>
    <w:p w:rsidR="00424337" w:rsidRPr="00424337" w:rsidRDefault="00424337" w:rsidP="0042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0"/>
        <w:tblW w:w="9621" w:type="dxa"/>
        <w:jc w:val="center"/>
        <w:tblLook w:val="04A0"/>
      </w:tblPr>
      <w:tblGrid>
        <w:gridCol w:w="2205"/>
        <w:gridCol w:w="2144"/>
        <w:gridCol w:w="1301"/>
        <w:gridCol w:w="1310"/>
        <w:gridCol w:w="1310"/>
        <w:gridCol w:w="1351"/>
      </w:tblGrid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(ВПР)</w:t>
            </w:r>
          </w:p>
        </w:tc>
        <w:tc>
          <w:tcPr>
            <w:tcW w:w="2144" w:type="dxa"/>
            <w:hideMark/>
          </w:tcPr>
          <w:p w:rsidR="00424337" w:rsidRPr="00424337" w:rsidRDefault="00A264D6" w:rsidP="00424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tgtFrame="_blank" w:history="1">
              <w:r w:rsidR="00424337" w:rsidRPr="00424337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4 класс</w:t>
              </w:r>
            </w:hyperlink>
          </w:p>
        </w:tc>
        <w:tc>
          <w:tcPr>
            <w:tcW w:w="1301" w:type="dxa"/>
            <w:hideMark/>
          </w:tcPr>
          <w:p w:rsidR="00424337" w:rsidRPr="00424337" w:rsidRDefault="00A264D6" w:rsidP="00424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tgtFrame="_blank" w:history="1">
              <w:r w:rsidR="00424337" w:rsidRPr="00424337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5 класс</w:t>
              </w:r>
            </w:hyperlink>
          </w:p>
        </w:tc>
        <w:tc>
          <w:tcPr>
            <w:tcW w:w="1310" w:type="dxa"/>
          </w:tcPr>
          <w:p w:rsidR="00424337" w:rsidRPr="00424337" w:rsidRDefault="00A264D6" w:rsidP="00424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tgtFrame="_blank" w:history="1">
              <w:r w:rsidR="00424337" w:rsidRPr="00424337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6 класс</w:t>
              </w:r>
            </w:hyperlink>
          </w:p>
        </w:tc>
        <w:tc>
          <w:tcPr>
            <w:tcW w:w="1310" w:type="dxa"/>
          </w:tcPr>
          <w:p w:rsidR="00424337" w:rsidRPr="00424337" w:rsidRDefault="00A264D6" w:rsidP="00424337">
            <w:pPr>
              <w:jc w:val="center"/>
              <w:rPr>
                <w:rFonts w:ascii="Calibri" w:hAnsi="Calibri" w:cs="Times New Roman"/>
              </w:rPr>
            </w:pPr>
            <w:hyperlink r:id="rId19" w:tgtFrame="_blank" w:history="1">
              <w:r w:rsidR="00424337" w:rsidRPr="00424337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7 класс</w:t>
              </w:r>
            </w:hyperlink>
          </w:p>
        </w:tc>
        <w:tc>
          <w:tcPr>
            <w:tcW w:w="1351" w:type="dxa"/>
            <w:hideMark/>
          </w:tcPr>
          <w:p w:rsidR="00424337" w:rsidRPr="00424337" w:rsidRDefault="00A264D6" w:rsidP="00424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tgtFrame="_blank" w:history="1">
              <w:r w:rsidR="00424337" w:rsidRPr="00424337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11 класс</w:t>
              </w:r>
            </w:hyperlink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16 апреля  - диктант</w:t>
            </w:r>
            <w:r w:rsidRPr="00424337">
              <w:rPr>
                <w:rFonts w:ascii="Times New Roman" w:hAnsi="Times New Roman" w:cs="Times New Roman"/>
                <w:sz w:val="20"/>
                <w:szCs w:val="20"/>
              </w:rPr>
              <w:br/>
              <w:t>18 апреля  - тестовые задания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11апреля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37" w:rsidRPr="00424337" w:rsidTr="00137F1A">
        <w:trPr>
          <w:jc w:val="center"/>
        </w:trPr>
        <w:tc>
          <w:tcPr>
            <w:tcW w:w="2205" w:type="dxa"/>
            <w:hideMark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4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310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  <w:tc>
          <w:tcPr>
            <w:tcW w:w="1351" w:type="dxa"/>
            <w:hideMark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4337" w:rsidRPr="00424337" w:rsidRDefault="00424337" w:rsidP="0042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ВПР привлекались родители обучающихся в качестве общественных наблюдателей. Всего в проведении ВПР приняли участие 36 </w:t>
      </w:r>
      <w:proofErr w:type="gramStart"/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42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наблюдателя.</w:t>
      </w:r>
    </w:p>
    <w:p w:rsidR="00424337" w:rsidRPr="00424337" w:rsidRDefault="00424337" w:rsidP="0042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69" w:rsidRPr="00830A9C" w:rsidRDefault="00316869" w:rsidP="0031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Сравнительная таблица успеваемости</w:t>
      </w:r>
    </w:p>
    <w:p w:rsidR="00316869" w:rsidRPr="00830A9C" w:rsidRDefault="00316869" w:rsidP="0031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математике, русскому языку, </w:t>
      </w:r>
      <w:r w:rsidR="0042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окружающему миру в 4 классе за 4</w:t>
      </w:r>
      <w:r w:rsidRPr="008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50333" w:rsidRPr="00830A9C" w:rsidRDefault="00C50333" w:rsidP="0031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40"/>
        <w:tblW w:w="0" w:type="auto"/>
        <w:tblLook w:val="04A0"/>
      </w:tblPr>
      <w:tblGrid>
        <w:gridCol w:w="1513"/>
        <w:gridCol w:w="817"/>
        <w:gridCol w:w="1039"/>
        <w:gridCol w:w="992"/>
        <w:gridCol w:w="1276"/>
        <w:gridCol w:w="992"/>
        <w:gridCol w:w="1013"/>
        <w:gridCol w:w="989"/>
        <w:gridCol w:w="940"/>
      </w:tblGrid>
      <w:tr w:rsidR="00424337" w:rsidRPr="00424337" w:rsidTr="00137F1A">
        <w:tc>
          <w:tcPr>
            <w:tcW w:w="1513" w:type="dxa"/>
            <w:vMerge w:val="restart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6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2016</w:t>
            </w:r>
          </w:p>
        </w:tc>
        <w:tc>
          <w:tcPr>
            <w:tcW w:w="2268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2017</w:t>
            </w:r>
          </w:p>
        </w:tc>
        <w:tc>
          <w:tcPr>
            <w:tcW w:w="2005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2018</w:t>
            </w:r>
          </w:p>
        </w:tc>
        <w:tc>
          <w:tcPr>
            <w:tcW w:w="1929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2019</w:t>
            </w:r>
          </w:p>
        </w:tc>
      </w:tr>
      <w:tr w:rsidR="00424337" w:rsidRPr="00424337" w:rsidTr="00137F1A">
        <w:tc>
          <w:tcPr>
            <w:tcW w:w="1513" w:type="dxa"/>
            <w:vMerge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039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992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992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013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</w:tr>
      <w:tr w:rsidR="00424337" w:rsidRPr="00424337" w:rsidTr="00137F1A">
        <w:tc>
          <w:tcPr>
            <w:tcW w:w="1513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17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92,5%</w:t>
            </w:r>
          </w:p>
        </w:tc>
        <w:tc>
          <w:tcPr>
            <w:tcW w:w="1039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1276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53,1%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1013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54,7%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424337" w:rsidRPr="00424337" w:rsidTr="00137F1A">
        <w:tc>
          <w:tcPr>
            <w:tcW w:w="1513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94,3%</w:t>
            </w:r>
          </w:p>
        </w:tc>
        <w:tc>
          <w:tcPr>
            <w:tcW w:w="1039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97,8%</w:t>
            </w:r>
          </w:p>
        </w:tc>
        <w:tc>
          <w:tcPr>
            <w:tcW w:w="1276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61,7%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90,5%</w:t>
            </w:r>
          </w:p>
        </w:tc>
        <w:tc>
          <w:tcPr>
            <w:tcW w:w="1013" w:type="dxa"/>
            <w:vAlign w:val="bottom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424337" w:rsidRPr="00424337" w:rsidTr="00137F1A">
        <w:tc>
          <w:tcPr>
            <w:tcW w:w="1513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17" w:type="dxa"/>
            <w:vAlign w:val="bottom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9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70,2%</w:t>
            </w:r>
          </w:p>
        </w:tc>
        <w:tc>
          <w:tcPr>
            <w:tcW w:w="992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3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75,4%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83%</w:t>
            </w:r>
          </w:p>
        </w:tc>
      </w:tr>
    </w:tbl>
    <w:p w:rsidR="00316869" w:rsidRPr="00316869" w:rsidRDefault="00316869" w:rsidP="0031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337" w:rsidRPr="00424337" w:rsidRDefault="00424337" w:rsidP="0042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сравнительного анализа, наблюдается стабильный рост качества  по окружающему миру, стабильный процент успеваемости. По русскому языку произошло небольшое повышение качества. По математике наблюдается </w:t>
      </w:r>
      <w:proofErr w:type="gramStart"/>
      <w:r w:rsidRPr="00424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</w:t>
      </w:r>
      <w:proofErr w:type="gramEnd"/>
      <w:r w:rsidRPr="00424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процента качества, так и процента успеваемости.  </w:t>
      </w:r>
    </w:p>
    <w:p w:rsidR="00316869" w:rsidRPr="00C50333" w:rsidRDefault="00316869" w:rsidP="0031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2A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Всероссийских проверочных работ </w:t>
      </w:r>
      <w:r w:rsidRPr="0034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математике, русскому языку, истории, биологии </w:t>
      </w:r>
      <w:r w:rsidRPr="00C50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5-х классах</w:t>
      </w:r>
    </w:p>
    <w:p w:rsidR="00316869" w:rsidRPr="00342A1D" w:rsidRDefault="00316869" w:rsidP="00316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647B9" w:rsidRPr="009E2AEE" w:rsidRDefault="00316869" w:rsidP="009E2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 w:rsidR="004243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по 2</w:t>
      </w:r>
      <w:r w:rsidR="0042433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37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2019</w:t>
      </w: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проводились всероссийские проверочные работы в 5-х классах по русскому языку, математике, истории, биологии.</w:t>
      </w:r>
    </w:p>
    <w:p w:rsidR="00C50333" w:rsidRDefault="00C50333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B67" w:rsidRPr="004A7B67" w:rsidRDefault="004A7B67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Сравнительная таблица успеваемости</w:t>
      </w:r>
    </w:p>
    <w:p w:rsidR="004A7B67" w:rsidRPr="004A7B67" w:rsidRDefault="004A7B67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математике, русскому языку, и</w:t>
      </w:r>
      <w:r w:rsidR="0042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стории, биологии в 5 классе за 3</w:t>
      </w:r>
      <w:r w:rsidRPr="004A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Style w:val="160"/>
        <w:tblW w:w="0" w:type="auto"/>
        <w:tblLook w:val="04A0"/>
      </w:tblPr>
      <w:tblGrid>
        <w:gridCol w:w="1544"/>
        <w:gridCol w:w="1258"/>
        <w:gridCol w:w="1134"/>
        <w:gridCol w:w="1417"/>
        <w:gridCol w:w="1276"/>
        <w:gridCol w:w="1276"/>
        <w:gridCol w:w="1134"/>
      </w:tblGrid>
      <w:tr w:rsidR="00424337" w:rsidRPr="00424337" w:rsidTr="00137F1A">
        <w:tc>
          <w:tcPr>
            <w:tcW w:w="1544" w:type="dxa"/>
            <w:vMerge w:val="restart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392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2017</w:t>
            </w:r>
          </w:p>
        </w:tc>
        <w:tc>
          <w:tcPr>
            <w:tcW w:w="2693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2018</w:t>
            </w:r>
          </w:p>
        </w:tc>
        <w:tc>
          <w:tcPr>
            <w:tcW w:w="2410" w:type="dxa"/>
            <w:gridSpan w:val="2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2019</w:t>
            </w:r>
          </w:p>
        </w:tc>
      </w:tr>
      <w:tr w:rsidR="00424337" w:rsidRPr="00424337" w:rsidTr="00137F1A">
        <w:tc>
          <w:tcPr>
            <w:tcW w:w="1544" w:type="dxa"/>
            <w:vMerge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14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Кач-во</w:t>
            </w:r>
            <w:proofErr w:type="spellEnd"/>
          </w:p>
        </w:tc>
      </w:tr>
      <w:tr w:rsidR="00424337" w:rsidRPr="00424337" w:rsidTr="00137F1A">
        <w:tc>
          <w:tcPr>
            <w:tcW w:w="1544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8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34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424337" w:rsidRPr="00424337" w:rsidTr="00137F1A">
        <w:tc>
          <w:tcPr>
            <w:tcW w:w="1544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58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134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424337" w:rsidRPr="00424337" w:rsidTr="00137F1A">
        <w:tc>
          <w:tcPr>
            <w:tcW w:w="1544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58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34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4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424337" w:rsidRPr="00424337" w:rsidTr="00137F1A">
        <w:tc>
          <w:tcPr>
            <w:tcW w:w="1544" w:type="dxa"/>
            <w:vAlign w:val="center"/>
          </w:tcPr>
          <w:p w:rsidR="00424337" w:rsidRPr="00424337" w:rsidRDefault="00424337" w:rsidP="00424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8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34" w:type="dxa"/>
            <w:vAlign w:val="center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417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41,1%</w:t>
            </w:r>
          </w:p>
        </w:tc>
        <w:tc>
          <w:tcPr>
            <w:tcW w:w="1276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43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58%</w:t>
            </w:r>
          </w:p>
        </w:tc>
      </w:tr>
    </w:tbl>
    <w:p w:rsidR="004A7B67" w:rsidRPr="004A7B67" w:rsidRDefault="004A7B67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B67" w:rsidRPr="00C50333" w:rsidRDefault="004A7B67" w:rsidP="004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2A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Всероссийских проверочных работ </w:t>
      </w:r>
      <w:r w:rsidRPr="0034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 математике, русскому языку, истории, биологии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географии, обществознания</w:t>
      </w:r>
      <w:r w:rsidRPr="0034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</w:t>
      </w:r>
      <w:r w:rsidRPr="00C50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6-х классах</w:t>
      </w:r>
    </w:p>
    <w:p w:rsidR="004A7B67" w:rsidRPr="00342A1D" w:rsidRDefault="004A7B67" w:rsidP="004A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647B9" w:rsidRPr="008E24AB" w:rsidRDefault="00137F1A" w:rsidP="008E24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9 апреля по 25апреля 2019</w:t>
      </w:r>
      <w:r w:rsidR="004A7B67"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проводились всероссийские проверочные работы в </w:t>
      </w:r>
      <w:r w:rsidR="004A7B6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A7B67"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по русскому языку, математике, истории, биологии</w:t>
      </w:r>
      <w:r w:rsidR="004A7B67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географии, обществознанию</w:t>
      </w:r>
      <w:r w:rsidR="004A7B67"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7B9" w:rsidRDefault="00E647B9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170"/>
        <w:tblW w:w="0" w:type="auto"/>
        <w:tblLook w:val="04A0"/>
      </w:tblPr>
      <w:tblGrid>
        <w:gridCol w:w="2406"/>
        <w:gridCol w:w="1955"/>
        <w:gridCol w:w="1984"/>
        <w:gridCol w:w="1769"/>
        <w:gridCol w:w="1457"/>
      </w:tblGrid>
      <w:tr w:rsidR="00137F1A" w:rsidRPr="00137F1A" w:rsidTr="00137F1A">
        <w:trPr>
          <w:trHeight w:val="282"/>
        </w:trPr>
        <w:tc>
          <w:tcPr>
            <w:tcW w:w="2406" w:type="dxa"/>
            <w:vMerge w:val="restart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39" w:type="dxa"/>
            <w:gridSpan w:val="2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2018</w:t>
            </w:r>
          </w:p>
        </w:tc>
        <w:tc>
          <w:tcPr>
            <w:tcW w:w="3226" w:type="dxa"/>
            <w:gridSpan w:val="2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2019</w:t>
            </w:r>
          </w:p>
        </w:tc>
      </w:tr>
      <w:tr w:rsidR="00137F1A" w:rsidRPr="00137F1A" w:rsidTr="00137F1A">
        <w:trPr>
          <w:trHeight w:val="150"/>
        </w:trPr>
        <w:tc>
          <w:tcPr>
            <w:tcW w:w="2406" w:type="dxa"/>
            <w:vMerge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</w:tr>
      <w:tr w:rsidR="00137F1A" w:rsidRPr="00137F1A" w:rsidTr="00137F1A">
        <w:trPr>
          <w:trHeight w:val="282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34%</w:t>
            </w:r>
          </w:p>
        </w:tc>
      </w:tr>
      <w:tr w:rsidR="00137F1A" w:rsidRPr="00137F1A" w:rsidTr="00137F1A">
        <w:trPr>
          <w:trHeight w:val="282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35,2%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17%</w:t>
            </w:r>
          </w:p>
        </w:tc>
      </w:tr>
      <w:tr w:rsidR="00137F1A" w:rsidRPr="00137F1A" w:rsidTr="00137F1A">
        <w:trPr>
          <w:trHeight w:val="282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137F1A" w:rsidRPr="00137F1A" w:rsidTr="00137F1A">
        <w:trPr>
          <w:trHeight w:val="297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137F1A" w:rsidRPr="00137F1A" w:rsidTr="00137F1A">
        <w:trPr>
          <w:trHeight w:val="297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35,2%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137F1A" w:rsidRPr="00137F1A" w:rsidTr="00137F1A">
        <w:trPr>
          <w:trHeight w:val="297"/>
        </w:trPr>
        <w:tc>
          <w:tcPr>
            <w:tcW w:w="2406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55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769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457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43%</w:t>
            </w:r>
          </w:p>
        </w:tc>
      </w:tr>
    </w:tbl>
    <w:p w:rsidR="004A7B67" w:rsidRDefault="004A7B67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F1A" w:rsidRPr="00137F1A" w:rsidRDefault="00137F1A" w:rsidP="0013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37F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Всероссийских проверочных работ </w:t>
      </w:r>
      <w:r w:rsidRPr="0013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математике, русскому языку, истории, биологии, географии, обществознания в </w:t>
      </w:r>
      <w:r w:rsidRPr="00137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7-х классах.</w:t>
      </w:r>
    </w:p>
    <w:p w:rsidR="00137F1A" w:rsidRDefault="00137F1A" w:rsidP="004A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F1A" w:rsidRPr="008E24AB" w:rsidRDefault="00137F1A" w:rsidP="00137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4 апреля по 25 апреля 2019</w:t>
      </w: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проводились всероссийские проверочные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по русскому языку, математике, истории,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географии, обществознанию</w:t>
      </w:r>
      <w:r w:rsidRPr="00C66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F1A" w:rsidRPr="0020348E" w:rsidRDefault="00137F1A" w:rsidP="009E2AEE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180"/>
        <w:tblW w:w="0" w:type="auto"/>
        <w:tblLook w:val="04A0"/>
      </w:tblPr>
      <w:tblGrid>
        <w:gridCol w:w="3461"/>
        <w:gridCol w:w="2813"/>
        <w:gridCol w:w="2854"/>
      </w:tblGrid>
      <w:tr w:rsidR="00137F1A" w:rsidRPr="00137F1A" w:rsidTr="00137F1A">
        <w:trPr>
          <w:trHeight w:val="295"/>
        </w:trPr>
        <w:tc>
          <w:tcPr>
            <w:tcW w:w="3461" w:type="dxa"/>
            <w:vMerge w:val="restart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667" w:type="dxa"/>
            <w:gridSpan w:val="2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2019</w:t>
            </w:r>
          </w:p>
        </w:tc>
      </w:tr>
      <w:tr w:rsidR="00137F1A" w:rsidRPr="00137F1A" w:rsidTr="00137F1A">
        <w:trPr>
          <w:trHeight w:val="157"/>
        </w:trPr>
        <w:tc>
          <w:tcPr>
            <w:tcW w:w="3461" w:type="dxa"/>
            <w:vMerge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</w:tr>
      <w:tr w:rsidR="00137F1A" w:rsidRPr="00137F1A" w:rsidTr="00137F1A">
        <w:trPr>
          <w:trHeight w:val="295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137F1A" w:rsidRPr="00137F1A" w:rsidTr="00137F1A">
        <w:trPr>
          <w:trHeight w:val="295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137F1A" w:rsidRPr="00137F1A" w:rsidTr="00137F1A">
        <w:trPr>
          <w:trHeight w:val="295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51%</w:t>
            </w:r>
          </w:p>
        </w:tc>
      </w:tr>
      <w:tr w:rsidR="00137F1A" w:rsidRPr="00137F1A" w:rsidTr="00137F1A">
        <w:trPr>
          <w:trHeight w:val="311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43%</w:t>
            </w:r>
          </w:p>
        </w:tc>
      </w:tr>
      <w:tr w:rsidR="00137F1A" w:rsidRPr="00137F1A" w:rsidTr="00137F1A">
        <w:trPr>
          <w:trHeight w:val="311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16%</w:t>
            </w:r>
          </w:p>
        </w:tc>
      </w:tr>
      <w:tr w:rsidR="00137F1A" w:rsidRPr="00137F1A" w:rsidTr="00137F1A">
        <w:trPr>
          <w:trHeight w:val="311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52%</w:t>
            </w:r>
          </w:p>
        </w:tc>
      </w:tr>
      <w:tr w:rsidR="00137F1A" w:rsidRPr="00137F1A" w:rsidTr="00137F1A">
        <w:trPr>
          <w:trHeight w:val="311"/>
        </w:trPr>
        <w:tc>
          <w:tcPr>
            <w:tcW w:w="3461" w:type="dxa"/>
            <w:vAlign w:val="center"/>
          </w:tcPr>
          <w:p w:rsidR="00137F1A" w:rsidRPr="00137F1A" w:rsidRDefault="00137F1A" w:rsidP="0013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13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54" w:type="dxa"/>
          </w:tcPr>
          <w:p w:rsidR="00137F1A" w:rsidRPr="00137F1A" w:rsidRDefault="00137F1A" w:rsidP="00137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F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18%</w:t>
            </w:r>
          </w:p>
        </w:tc>
      </w:tr>
    </w:tbl>
    <w:p w:rsidR="00C91952" w:rsidRPr="0016156B" w:rsidRDefault="00414069" w:rsidP="009E2AEE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3.7.</w:t>
      </w:r>
      <w:r w:rsidR="00137F1A" w:rsidRPr="00161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Анализ государственн</w:t>
      </w:r>
      <w:r w:rsidR="00C91952" w:rsidRPr="00161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ой итоговой аттестации:</w:t>
      </w:r>
    </w:p>
    <w:p w:rsidR="00D5668E" w:rsidRPr="00D5668E" w:rsidRDefault="00D5668E" w:rsidP="001956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68E">
        <w:rPr>
          <w:rFonts w:ascii="Times New Roman" w:hAnsi="Times New Roman" w:cs="Times New Roman"/>
          <w:b/>
          <w:i/>
          <w:sz w:val="24"/>
          <w:szCs w:val="24"/>
        </w:rPr>
        <w:t xml:space="preserve">Сводная таблица результатов ОГЭ – 2019 </w:t>
      </w:r>
    </w:p>
    <w:p w:rsidR="00D5668E" w:rsidRPr="00D5668E" w:rsidRDefault="00D5668E" w:rsidP="00D566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68E">
        <w:rPr>
          <w:rFonts w:ascii="Times New Roman" w:hAnsi="Times New Roman" w:cs="Times New Roman"/>
          <w:b/>
          <w:sz w:val="24"/>
          <w:szCs w:val="24"/>
        </w:rPr>
        <w:lastRenderedPageBreak/>
        <w:t>Форма ОГЭ</w:t>
      </w:r>
    </w:p>
    <w:tbl>
      <w:tblPr>
        <w:tblStyle w:val="220"/>
        <w:tblW w:w="10632" w:type="dxa"/>
        <w:tblInd w:w="-1026" w:type="dxa"/>
        <w:tblLayout w:type="fixed"/>
        <w:tblLook w:val="04A0"/>
      </w:tblPr>
      <w:tblGrid>
        <w:gridCol w:w="2268"/>
        <w:gridCol w:w="851"/>
        <w:gridCol w:w="1701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D5668E" w:rsidRPr="00B749CD" w:rsidTr="00391F81">
        <w:tc>
          <w:tcPr>
            <w:tcW w:w="2268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D5668E" w:rsidRPr="00B749CD" w:rsidRDefault="00D5668E" w:rsidP="00391F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2835" w:type="dxa"/>
            <w:gridSpan w:val="4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Мин балл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D5668E" w:rsidRPr="00B749CD" w:rsidTr="00391F81">
        <w:trPr>
          <w:trHeight w:val="300"/>
        </w:trPr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8E" w:rsidRPr="00B749CD" w:rsidTr="00D5668E">
        <w:tc>
          <w:tcPr>
            <w:tcW w:w="2268" w:type="dxa"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5668E" w:rsidRPr="00B749CD" w:rsidTr="00D5668E">
        <w:tc>
          <w:tcPr>
            <w:tcW w:w="2268" w:type="dxa"/>
            <w:tcBorders>
              <w:right w:val="single" w:sz="4" w:space="0" w:color="auto"/>
            </w:tcBorders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74ED" w:rsidRPr="00B749CD" w:rsidTr="00D5668E">
        <w:tc>
          <w:tcPr>
            <w:tcW w:w="2268" w:type="dxa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74ED" w:rsidRPr="00B749CD" w:rsidTr="00D5668E">
        <w:tc>
          <w:tcPr>
            <w:tcW w:w="2268" w:type="dxa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174ED" w:rsidRPr="00B749CD" w:rsidTr="00D5668E">
        <w:tc>
          <w:tcPr>
            <w:tcW w:w="226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174ED" w:rsidRPr="00B749CD" w:rsidTr="00D5668E">
        <w:tc>
          <w:tcPr>
            <w:tcW w:w="226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174ED" w:rsidRPr="00B749CD" w:rsidTr="00D5668E">
        <w:tc>
          <w:tcPr>
            <w:tcW w:w="2268" w:type="dxa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174ED" w:rsidRPr="00B749CD" w:rsidTr="00D5668E">
        <w:tc>
          <w:tcPr>
            <w:tcW w:w="226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174ED" w:rsidRPr="00B749CD" w:rsidTr="00D5668E">
        <w:tc>
          <w:tcPr>
            <w:tcW w:w="2268" w:type="dxa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74ED" w:rsidRPr="00B749CD" w:rsidTr="00D5668E">
        <w:tc>
          <w:tcPr>
            <w:tcW w:w="2268" w:type="dxa"/>
          </w:tcPr>
          <w:p w:rsidR="00D174ED" w:rsidRPr="00B749CD" w:rsidRDefault="00D174ED" w:rsidP="00D174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174ED" w:rsidRPr="00B749CD" w:rsidRDefault="00D174ED" w:rsidP="00D174E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D5668E" w:rsidRPr="00D5668E" w:rsidRDefault="00D5668E" w:rsidP="00D566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68E">
        <w:rPr>
          <w:rFonts w:ascii="Times New Roman" w:hAnsi="Times New Roman" w:cs="Times New Roman"/>
          <w:b/>
          <w:sz w:val="24"/>
          <w:szCs w:val="24"/>
        </w:rPr>
        <w:t>Форма ГВЭ</w:t>
      </w:r>
    </w:p>
    <w:tbl>
      <w:tblPr>
        <w:tblStyle w:val="220"/>
        <w:tblW w:w="10632" w:type="dxa"/>
        <w:tblInd w:w="-1026" w:type="dxa"/>
        <w:tblLayout w:type="fixed"/>
        <w:tblLook w:val="04A0"/>
      </w:tblPr>
      <w:tblGrid>
        <w:gridCol w:w="2268"/>
        <w:gridCol w:w="851"/>
        <w:gridCol w:w="1701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D5668E" w:rsidRPr="00B749CD" w:rsidTr="00391F81">
        <w:tc>
          <w:tcPr>
            <w:tcW w:w="2268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D5668E" w:rsidRPr="00B749CD" w:rsidRDefault="00D5668E" w:rsidP="00391F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2835" w:type="dxa"/>
            <w:gridSpan w:val="4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Минбалл</w:t>
            </w:r>
            <w:proofErr w:type="spellEnd"/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D5668E" w:rsidRPr="00B749CD" w:rsidTr="00391F81">
        <w:trPr>
          <w:trHeight w:val="207"/>
        </w:trPr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8E" w:rsidRPr="00B749CD" w:rsidTr="00D5668E">
        <w:tc>
          <w:tcPr>
            <w:tcW w:w="2268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68E" w:rsidRPr="00B749CD" w:rsidTr="00D5668E"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68E" w:rsidRPr="00B749CD" w:rsidTr="00D5668E"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68E" w:rsidRPr="00B749CD" w:rsidTr="00D5668E">
        <w:tc>
          <w:tcPr>
            <w:tcW w:w="2268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Математика (К)</w:t>
            </w: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668E" w:rsidRPr="00B749CD" w:rsidRDefault="002E6398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668E" w:rsidRPr="00B749CD" w:rsidRDefault="002E6398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68E" w:rsidRPr="00B749CD" w:rsidTr="00D5668E"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5668E" w:rsidRPr="00B749CD" w:rsidRDefault="002E6398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68E" w:rsidRPr="00B749CD" w:rsidRDefault="002E6398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68E" w:rsidRPr="00B749CD" w:rsidTr="00D5668E">
        <w:tc>
          <w:tcPr>
            <w:tcW w:w="2268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D5668E" w:rsidRPr="00B749CD" w:rsidRDefault="00D5668E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68E" w:rsidRPr="00B749CD" w:rsidRDefault="007D2A03" w:rsidP="00D566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91952" w:rsidRPr="008B7B80" w:rsidRDefault="00C91952" w:rsidP="00C9195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48E" w:rsidRPr="008B7B80" w:rsidRDefault="0020348E" w:rsidP="009E2A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8F" w:rsidRPr="005B0D8F" w:rsidRDefault="005B0D8F" w:rsidP="001956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0D8F">
        <w:rPr>
          <w:rFonts w:ascii="Times New Roman" w:hAnsi="Times New Roman" w:cs="Times New Roman"/>
          <w:b/>
          <w:i/>
          <w:sz w:val="24"/>
          <w:szCs w:val="24"/>
        </w:rPr>
        <w:t>Анализ результатов ОГЭ (ГВЭ) – 2019 год</w:t>
      </w:r>
    </w:p>
    <w:p w:rsidR="005B0D8F" w:rsidRPr="005B0D8F" w:rsidRDefault="005B0D8F" w:rsidP="005B0D8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30"/>
        <w:tblW w:w="0" w:type="auto"/>
        <w:tblInd w:w="-1026" w:type="dxa"/>
        <w:tblLook w:val="04A0"/>
      </w:tblPr>
      <w:tblGrid>
        <w:gridCol w:w="2123"/>
        <w:gridCol w:w="1274"/>
        <w:gridCol w:w="993"/>
        <w:gridCol w:w="1729"/>
        <w:gridCol w:w="2258"/>
        <w:gridCol w:w="2220"/>
      </w:tblGrid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предмет/ФИО учителя/количество минимальных баллов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Количество учащихся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Средний балл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балл по школе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Количество учащихся, не преодолевших минимальный порог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spacing w:line="229" w:lineRule="atLeast"/>
              <w:textAlignment w:val="baseline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Количество учащихся, результаты которых наиболее низкие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spacing w:line="229" w:lineRule="atLeast"/>
              <w:textAlignment w:val="baseline"/>
              <w:rPr>
                <w:rFonts w:ascii="Times New Roman" w:hAnsi="Times New Roman" w:cs="Times New Roman"/>
                <w:sz w:val="18"/>
                <w:szCs w:val="16"/>
              </w:rPr>
            </w:pPr>
            <w:r w:rsidRPr="005B0D8F">
              <w:rPr>
                <w:rFonts w:ascii="Times New Roman" w:hAnsi="Times New Roman" w:cs="Times New Roman"/>
                <w:kern w:val="24"/>
                <w:sz w:val="18"/>
                <w:szCs w:val="16"/>
              </w:rPr>
              <w:t>Количество учащихся, результаты которых максимально высокие по предмету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Севрюк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О.Л.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31 (ОГЭ)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Мирзаев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Д. (16)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Барченко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 (21)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Бурдакова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(22)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Жизлов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В. (23)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Сапрунова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А.(36)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Ванюшева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Е. (35)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Адабасов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Т. (35)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Жукова Ю. (34)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Иванова Е. (34)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 (ГВЭ)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Лебедева Т.Е.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18 (ГВЭ)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Пулотова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(5)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Севрюк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О.Л.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Ванюшева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Е. (32)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Дьяченко Е.А.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31 (ОГЭ)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Мирзаев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Д.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Умеров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Унжаков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Шайгузова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Л.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Бурлова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Бурдакова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Барченко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Жизлов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В. Кожемякин К.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Красуля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 Ибрагимов И. Ковалев С. Иванова Е.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Пономарева К.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Ковальчук М.(9)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Ванюшев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(9)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Сапрунова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(22)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Суднев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В. (20)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Жукова Ю. (20)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20 (ГВЭ)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 xml:space="preserve">Ноговицына В.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Карташков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К. </w:t>
            </w:r>
            <w:r w:rsidRPr="005B0D8F">
              <w:rPr>
                <w:rFonts w:ascii="Times New Roman" w:hAnsi="Times New Roman" w:cs="Times New Roman"/>
                <w:sz w:val="18"/>
              </w:rPr>
              <w:lastRenderedPageBreak/>
              <w:t xml:space="preserve">Елшина К. Харитонова А. Филиппов С.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Пулотова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О.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Зубрицкий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Салайдинов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Т.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Ашухин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К.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Бухольцев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И.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Джумаев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  <w:p w:rsidR="005B0D8F" w:rsidRPr="005B0D8F" w:rsidRDefault="005B0D8F" w:rsidP="005B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Цинк Д.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0D8F" w:rsidRPr="005B0D8F" w:rsidTr="00235B1E">
        <w:tc>
          <w:tcPr>
            <w:tcW w:w="2123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обществознание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Балаева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Г.В.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1729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Жизлов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В. (15)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Мирзаев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Д. (16)</w:t>
            </w:r>
          </w:p>
        </w:tc>
        <w:tc>
          <w:tcPr>
            <w:tcW w:w="2220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Круглова Е. (34)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Рушанов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Р. (35)</w:t>
            </w:r>
          </w:p>
        </w:tc>
      </w:tr>
      <w:tr w:rsidR="005B0D8F" w:rsidRPr="005B0D8F" w:rsidTr="00235B1E">
        <w:tc>
          <w:tcPr>
            <w:tcW w:w="2123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Бальжурова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Н.Б.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274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729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         3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Пономарева</w:t>
            </w:r>
            <w:proofErr w:type="gramStart"/>
            <w:r w:rsidRPr="005B0D8F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Ковалев С.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Барченко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</w:t>
            </w:r>
          </w:p>
        </w:tc>
        <w:tc>
          <w:tcPr>
            <w:tcW w:w="2258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Суляева А.(12)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Унжаков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(13)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Бурлова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(13)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Жизлов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(13)</w:t>
            </w:r>
          </w:p>
        </w:tc>
        <w:tc>
          <w:tcPr>
            <w:tcW w:w="2220" w:type="dxa"/>
            <w:shd w:val="clear" w:color="auto" w:fill="FFFFFF" w:themeFill="background1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Смыцкая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Е.М.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         1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Пономарева</w:t>
            </w:r>
            <w:proofErr w:type="gramStart"/>
            <w:r w:rsidRPr="005B0D8F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Умеров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(13)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Красуля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 (13)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Шайгузова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Л. (14)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Жукова Ю. (36)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Смыцкая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Е.М.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21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Умеров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С. (13)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Сапрунова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 (27)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Шишмакова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Н.А.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Рушанов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Р. (30)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Слободянюк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А.В.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          1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Ванюшева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Е.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B0D8F" w:rsidRPr="005B0D8F" w:rsidTr="00235B1E">
        <w:tc>
          <w:tcPr>
            <w:tcW w:w="212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информатика и ИКТ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Кулибаба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А.В.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74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993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729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B0D8F">
              <w:rPr>
                <w:rFonts w:ascii="Times New Roman" w:hAnsi="Times New Roman" w:cs="Times New Roman"/>
                <w:sz w:val="18"/>
                <w:szCs w:val="24"/>
              </w:rPr>
              <w:t xml:space="preserve">           2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Ковалев С.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Бурдакова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А.</w:t>
            </w:r>
          </w:p>
        </w:tc>
        <w:tc>
          <w:tcPr>
            <w:tcW w:w="2258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Барченко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М. (5)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Суляева А. (6)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Иванова Е. (7)</w:t>
            </w:r>
          </w:p>
        </w:tc>
        <w:tc>
          <w:tcPr>
            <w:tcW w:w="2220" w:type="dxa"/>
          </w:tcPr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0D8F">
              <w:rPr>
                <w:rFonts w:ascii="Times New Roman" w:hAnsi="Times New Roman" w:cs="Times New Roman"/>
                <w:sz w:val="18"/>
              </w:rPr>
              <w:t>Суднев</w:t>
            </w:r>
            <w:proofErr w:type="spellEnd"/>
            <w:r w:rsidRPr="005B0D8F">
              <w:rPr>
                <w:rFonts w:ascii="Times New Roman" w:hAnsi="Times New Roman" w:cs="Times New Roman"/>
                <w:sz w:val="18"/>
              </w:rPr>
              <w:t xml:space="preserve"> В. (17)</w:t>
            </w:r>
          </w:p>
          <w:p w:rsidR="005B0D8F" w:rsidRPr="005B0D8F" w:rsidRDefault="005B0D8F" w:rsidP="005B0D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</w:rPr>
            </w:pPr>
            <w:r w:rsidRPr="005B0D8F">
              <w:rPr>
                <w:rFonts w:ascii="Times New Roman" w:hAnsi="Times New Roman" w:cs="Times New Roman"/>
                <w:sz w:val="18"/>
              </w:rPr>
              <w:t>Очиров Б. (16)</w:t>
            </w:r>
          </w:p>
        </w:tc>
      </w:tr>
    </w:tbl>
    <w:p w:rsidR="0020348E" w:rsidRPr="008B7B80" w:rsidRDefault="0020348E" w:rsidP="00DF0699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20348E" w:rsidRPr="0020348E" w:rsidRDefault="005B0D8F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881" cy="2751151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70AA" w:rsidRDefault="008370AA" w:rsidP="00A96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5645" w:rsidRDefault="00195645" w:rsidP="00283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67EF" w:rsidRPr="008E35FB" w:rsidRDefault="00A967EF" w:rsidP="00A9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FB">
        <w:rPr>
          <w:rFonts w:ascii="Times New Roman" w:hAnsi="Times New Roman" w:cs="Times New Roman"/>
          <w:b/>
          <w:sz w:val="24"/>
          <w:szCs w:val="24"/>
        </w:rPr>
        <w:t>ДИНАМИКА СРЕДНЕГО БАЛЛА ПО ПРЕДМЕТАМ</w:t>
      </w:r>
    </w:p>
    <w:p w:rsidR="00A967EF" w:rsidRDefault="00A967EF" w:rsidP="00A967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1276"/>
        <w:gridCol w:w="1417"/>
        <w:gridCol w:w="1418"/>
        <w:gridCol w:w="1275"/>
        <w:gridCol w:w="1275"/>
      </w:tblGrid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F" w:rsidRPr="00A967EF" w:rsidRDefault="00A967EF" w:rsidP="00EC5BE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967EF">
              <w:rPr>
                <w:rFonts w:ascii="Times New Roman" w:hAnsi="Times New Roman"/>
                <w:b/>
              </w:rPr>
              <w:t>2019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русский язык (ОГЭ)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29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русский язык (ГВЭ)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4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32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40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математика (ОГЭ)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10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математика (ГВЭ)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lastRenderedPageBreak/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9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23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15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17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21</w:t>
            </w:r>
          </w:p>
        </w:tc>
      </w:tr>
      <w:tr w:rsidR="00A967EF" w:rsidRPr="00A967EF" w:rsidTr="00EC5BE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F" w:rsidRPr="00A967EF" w:rsidRDefault="00A967EF" w:rsidP="00EC5BEE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A967EF">
              <w:rPr>
                <w:rFonts w:ascii="Times New Roman" w:hAnsi="Times New Roman"/>
              </w:rPr>
              <w:t>22</w:t>
            </w:r>
          </w:p>
        </w:tc>
      </w:tr>
    </w:tbl>
    <w:p w:rsidR="00195645" w:rsidRDefault="00195645" w:rsidP="00A96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5645" w:rsidRPr="00101128" w:rsidRDefault="00195645" w:rsidP="001956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128">
        <w:rPr>
          <w:rFonts w:ascii="Times New Roman" w:hAnsi="Times New Roman" w:cs="Times New Roman"/>
          <w:b/>
          <w:i/>
          <w:sz w:val="24"/>
          <w:szCs w:val="24"/>
        </w:rPr>
        <w:t>Сводная таблица результатов ЕГЭ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2019 </w:t>
      </w:r>
    </w:p>
    <w:tbl>
      <w:tblPr>
        <w:tblStyle w:val="a8"/>
        <w:tblW w:w="0" w:type="auto"/>
        <w:tblInd w:w="-1026" w:type="dxa"/>
        <w:tblLook w:val="04A0"/>
      </w:tblPr>
      <w:tblGrid>
        <w:gridCol w:w="458"/>
        <w:gridCol w:w="1892"/>
        <w:gridCol w:w="541"/>
        <w:gridCol w:w="617"/>
        <w:gridCol w:w="53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6"/>
        <w:gridCol w:w="616"/>
      </w:tblGrid>
      <w:tr w:rsidR="00195645" w:rsidRPr="00101128" w:rsidTr="00EC5BEE">
        <w:trPr>
          <w:cantSplit/>
          <w:trHeight w:val="597"/>
        </w:trPr>
        <w:tc>
          <w:tcPr>
            <w:tcW w:w="458" w:type="dxa"/>
            <w:vMerge w:val="restart"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№</w:t>
            </w:r>
          </w:p>
        </w:tc>
        <w:tc>
          <w:tcPr>
            <w:tcW w:w="1892" w:type="dxa"/>
            <w:vMerge w:val="restart"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предмет</w:t>
            </w:r>
          </w:p>
        </w:tc>
        <w:tc>
          <w:tcPr>
            <w:tcW w:w="541" w:type="dxa"/>
            <w:vMerge w:val="restart"/>
            <w:textDirection w:val="btLr"/>
          </w:tcPr>
          <w:p w:rsidR="00195645" w:rsidRPr="00101128" w:rsidRDefault="00195645" w:rsidP="00EC5BE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617" w:type="dxa"/>
            <w:vMerge w:val="restart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Мин балл</w:t>
            </w:r>
          </w:p>
        </w:tc>
        <w:tc>
          <w:tcPr>
            <w:tcW w:w="537" w:type="dxa"/>
            <w:vMerge w:val="restart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 xml:space="preserve">Кол-во не </w:t>
            </w:r>
            <w:proofErr w:type="gramStart"/>
            <w:r w:rsidRPr="00101128">
              <w:rPr>
                <w:rFonts w:ascii="Times New Roman" w:hAnsi="Times New Roman"/>
                <w:b/>
              </w:rPr>
              <w:t>сдавших</w:t>
            </w:r>
            <w:proofErr w:type="gramEnd"/>
          </w:p>
        </w:tc>
        <w:tc>
          <w:tcPr>
            <w:tcW w:w="5300" w:type="dxa"/>
            <w:gridSpan w:val="10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  <w:tc>
          <w:tcPr>
            <w:tcW w:w="636" w:type="dxa"/>
            <w:vMerge w:val="restart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616" w:type="dxa"/>
            <w:vMerge w:val="restart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5645" w:rsidRPr="00101128" w:rsidTr="00EC5BEE">
        <w:trPr>
          <w:trHeight w:val="1414"/>
        </w:trPr>
        <w:tc>
          <w:tcPr>
            <w:tcW w:w="458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0 -10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11-20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21-30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31-40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41-50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51-60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61-70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71-80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81-90</w:t>
            </w:r>
          </w:p>
        </w:tc>
        <w:tc>
          <w:tcPr>
            <w:tcW w:w="530" w:type="dxa"/>
            <w:textDirection w:val="btLr"/>
          </w:tcPr>
          <w:p w:rsidR="00195645" w:rsidRPr="00101128" w:rsidRDefault="00195645" w:rsidP="00EC5BEE">
            <w:pPr>
              <w:ind w:left="113" w:right="113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91-100</w:t>
            </w:r>
          </w:p>
        </w:tc>
        <w:tc>
          <w:tcPr>
            <w:tcW w:w="636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</w:p>
        </w:tc>
      </w:tr>
      <w:tr w:rsidR="00195645" w:rsidRPr="00101128" w:rsidTr="00EC5BEE">
        <w:tc>
          <w:tcPr>
            <w:tcW w:w="458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41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23</w:t>
            </w:r>
          </w:p>
        </w:tc>
        <w:tc>
          <w:tcPr>
            <w:tcW w:w="61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24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(36)</w:t>
            </w:r>
          </w:p>
        </w:tc>
        <w:tc>
          <w:tcPr>
            <w:tcW w:w="53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7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11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57</w:t>
            </w:r>
          </w:p>
        </w:tc>
      </w:tr>
      <w:tr w:rsidR="00195645" w:rsidRPr="00101128" w:rsidTr="00EC5BEE">
        <w:tc>
          <w:tcPr>
            <w:tcW w:w="458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математика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(базовый)</w:t>
            </w:r>
          </w:p>
        </w:tc>
        <w:tc>
          <w:tcPr>
            <w:tcW w:w="541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11</w:t>
            </w:r>
          </w:p>
        </w:tc>
        <w:tc>
          <w:tcPr>
            <w:tcW w:w="61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6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11</w:t>
            </w:r>
          </w:p>
        </w:tc>
      </w:tr>
      <w:tr w:rsidR="00195645" w:rsidRPr="00101128" w:rsidTr="00EC5BEE">
        <w:tc>
          <w:tcPr>
            <w:tcW w:w="458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</w:t>
            </w:r>
          </w:p>
        </w:tc>
        <w:tc>
          <w:tcPr>
            <w:tcW w:w="1892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математика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(профильный)</w:t>
            </w:r>
          </w:p>
        </w:tc>
        <w:tc>
          <w:tcPr>
            <w:tcW w:w="541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12</w:t>
            </w:r>
          </w:p>
        </w:tc>
        <w:tc>
          <w:tcPr>
            <w:tcW w:w="61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27</w:t>
            </w:r>
          </w:p>
        </w:tc>
        <w:tc>
          <w:tcPr>
            <w:tcW w:w="53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58</w:t>
            </w:r>
          </w:p>
        </w:tc>
        <w:tc>
          <w:tcPr>
            <w:tcW w:w="61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25</w:t>
            </w:r>
          </w:p>
        </w:tc>
      </w:tr>
      <w:tr w:rsidR="00195645" w:rsidRPr="00101128" w:rsidTr="00EC5BEE">
        <w:tc>
          <w:tcPr>
            <w:tcW w:w="458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</w:t>
            </w:r>
          </w:p>
        </w:tc>
        <w:tc>
          <w:tcPr>
            <w:tcW w:w="1892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физика</w:t>
            </w:r>
          </w:p>
        </w:tc>
        <w:tc>
          <w:tcPr>
            <w:tcW w:w="541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36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33,3</w:t>
            </w:r>
          </w:p>
        </w:tc>
        <w:tc>
          <w:tcPr>
            <w:tcW w:w="616" w:type="dxa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33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7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химия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36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64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8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12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42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6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39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9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биология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36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47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11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40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D86396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D86396">
              <w:rPr>
                <w:rFonts w:ascii="Times New Roman" w:hAnsi="Times New Roman"/>
              </w:rPr>
              <w:t>49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12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литература</w:t>
            </w:r>
          </w:p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32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48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13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37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54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14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история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32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34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15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22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32</w:t>
            </w:r>
          </w:p>
        </w:tc>
      </w:tr>
      <w:tr w:rsidR="00195645" w:rsidRPr="00101128" w:rsidTr="00EC5BEE">
        <w:tc>
          <w:tcPr>
            <w:tcW w:w="10597" w:type="dxa"/>
            <w:gridSpan w:val="17"/>
            <w:shd w:val="clear" w:color="auto" w:fill="FFFFFF" w:themeFill="background1"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  <w:b/>
              </w:rPr>
            </w:pPr>
            <w:r w:rsidRPr="00101128">
              <w:rPr>
                <w:rFonts w:ascii="Times New Roman" w:hAnsi="Times New Roman"/>
                <w:b/>
              </w:rPr>
              <w:t>Пересдача</w:t>
            </w:r>
          </w:p>
        </w:tc>
      </w:tr>
      <w:tr w:rsidR="00195645" w:rsidRPr="00101128" w:rsidTr="00EC5BEE">
        <w:tc>
          <w:tcPr>
            <w:tcW w:w="458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математика (</w:t>
            </w:r>
            <w:proofErr w:type="gramStart"/>
            <w:r w:rsidRPr="00101128">
              <w:rPr>
                <w:rFonts w:ascii="Times New Roman" w:hAnsi="Times New Roman"/>
              </w:rPr>
              <w:t>базовый</w:t>
            </w:r>
            <w:proofErr w:type="gramEnd"/>
            <w:r w:rsidRPr="00101128">
              <w:rPr>
                <w:rFonts w:ascii="Times New Roman" w:hAnsi="Times New Roman"/>
              </w:rPr>
              <w:t>)</w:t>
            </w:r>
          </w:p>
        </w:tc>
        <w:tc>
          <w:tcPr>
            <w:tcW w:w="541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5</w:t>
            </w:r>
          </w:p>
        </w:tc>
        <w:tc>
          <w:tcPr>
            <w:tcW w:w="61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 w:rsidRPr="00101128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195645" w:rsidRPr="00101128" w:rsidRDefault="00195645" w:rsidP="00EC5B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shd w:val="clear" w:color="auto" w:fill="FFFFFF" w:themeFill="background1"/>
          </w:tcPr>
          <w:p w:rsidR="00195645" w:rsidRPr="00101128" w:rsidRDefault="00195645" w:rsidP="00EC5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8370AA" w:rsidRDefault="008370AA" w:rsidP="001956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82C" w:rsidRPr="00195645" w:rsidRDefault="00195645" w:rsidP="00195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8382C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– 2019</w:t>
      </w:r>
    </w:p>
    <w:tbl>
      <w:tblPr>
        <w:tblStyle w:val="200"/>
        <w:tblW w:w="10597" w:type="dxa"/>
        <w:tblInd w:w="-1026" w:type="dxa"/>
        <w:tblLayout w:type="fixed"/>
        <w:tblLook w:val="04A0"/>
      </w:tblPr>
      <w:tblGrid>
        <w:gridCol w:w="2127"/>
        <w:gridCol w:w="992"/>
        <w:gridCol w:w="850"/>
        <w:gridCol w:w="2127"/>
        <w:gridCol w:w="2268"/>
        <w:gridCol w:w="2233"/>
      </w:tblGrid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предмет/ФИО учителя/количество минимальных баллов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Количество учащихся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Средний балл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балл по школе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Количество учащихся, не преодолевших минимальный порог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spacing w:line="229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Количество учащихся, результаты которых наиболее низкие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spacing w:line="229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74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Количество учащихся, результаты которых максимально высокие по предмету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Савченко Н.Ю.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24 (36) 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Гурьева Е. (43)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Змиевская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(44)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Грицюк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(85)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Котт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(76)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Хандашеев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(73)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Савченко Н.Ю.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Математика (баз)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Божина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 (7)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 (11)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Змиевская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(8)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Мухаметчина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А.(8)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Коляда Е. (9)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Орозахунова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Ш.(9)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Божина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Бирюкова</w:t>
            </w: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Гурьева Е. (9)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Сапрунова</w:t>
            </w:r>
            <w:proofErr w:type="spellEnd"/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Лукьяненко</w:t>
            </w:r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Смольникова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В. (23)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Лайков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(27)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Грицюк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27)</w:t>
            </w:r>
            <w:proofErr w:type="gramEnd"/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Джабраилова Р.(27)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Мухаметчина</w:t>
            </w:r>
            <w:proofErr w:type="spellEnd"/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(39)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Смольникова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В.(37)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Одоева А.(25)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Бирюкова Е.(29)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Коляда Е. (23)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Змиевская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А.(29)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Голохваст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Д.(42)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Джабраилова Р.(42)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Котт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(61)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Р. (42)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Котт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 (55)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Хажеев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К. (30)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Смольникова</w:t>
            </w:r>
            <w:proofErr w:type="spellEnd"/>
            <w:proofErr w:type="gram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Смыцкая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Р. (40)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Смыцкая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Мухаметчина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Змиевская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2C" w:rsidRPr="00B749CD" w:rsidTr="00D5668E">
        <w:tc>
          <w:tcPr>
            <w:tcW w:w="2127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Слободянюк</w:t>
            </w:r>
            <w:proofErr w:type="spellEnd"/>
            <w:r w:rsidRPr="00B749C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28382C" w:rsidRPr="00B749CD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28382C" w:rsidRPr="00B749CD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382C" w:rsidRPr="0028382C" w:rsidRDefault="0028382C" w:rsidP="00283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2C" w:rsidRPr="0028382C" w:rsidRDefault="0028382C" w:rsidP="00283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140" cy="2076450"/>
            <wp:effectExtent l="19050" t="0" r="1016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8382C" w:rsidRPr="0028382C" w:rsidRDefault="0028382C" w:rsidP="00283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2C" w:rsidRPr="0028382C" w:rsidRDefault="0028382C" w:rsidP="0028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82C">
        <w:rPr>
          <w:rFonts w:ascii="Times New Roman" w:hAnsi="Times New Roman" w:cs="Times New Roman"/>
          <w:sz w:val="24"/>
          <w:szCs w:val="24"/>
        </w:rPr>
        <w:t>ДИНАМИКА СРЕДНЕГО БАЛЛА ПО ПРЕДМЕТАМ</w:t>
      </w:r>
    </w:p>
    <w:p w:rsidR="0028382C" w:rsidRPr="0028382C" w:rsidRDefault="0028382C" w:rsidP="00283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00"/>
        <w:tblW w:w="0" w:type="auto"/>
        <w:tblLook w:val="04A0"/>
      </w:tblPr>
      <w:tblGrid>
        <w:gridCol w:w="2235"/>
        <w:gridCol w:w="1400"/>
        <w:gridCol w:w="1417"/>
        <w:gridCol w:w="1400"/>
        <w:gridCol w:w="1293"/>
        <w:gridCol w:w="1293"/>
      </w:tblGrid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8382C" w:rsidRPr="00A967EF" w:rsidTr="00D5668E">
        <w:tc>
          <w:tcPr>
            <w:tcW w:w="2235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00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математика (баз)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(кач.17,9%)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(кач.71,4%)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. 61%)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(кач.67%)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. 45%)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8382C" w:rsidRPr="00A967EF" w:rsidTr="00D5668E">
        <w:tc>
          <w:tcPr>
            <w:tcW w:w="2235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00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0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93" w:type="dxa"/>
            <w:shd w:val="clear" w:color="auto" w:fill="FFFFFF" w:themeFill="background1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8382C" w:rsidRPr="00A967EF" w:rsidTr="00D5668E">
        <w:tc>
          <w:tcPr>
            <w:tcW w:w="2235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0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93" w:type="dxa"/>
          </w:tcPr>
          <w:p w:rsidR="0028382C" w:rsidRPr="00A967EF" w:rsidRDefault="0028382C" w:rsidP="00283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7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28382C" w:rsidRPr="0028382C" w:rsidRDefault="0028382C" w:rsidP="00283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96" w:rsidRPr="00A32196" w:rsidRDefault="00A32196" w:rsidP="00A3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96" w:rsidRDefault="00414069" w:rsidP="00A3219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3.8. </w:t>
      </w:r>
      <w:r w:rsidR="00A32196" w:rsidRPr="00A32196">
        <w:rPr>
          <w:rFonts w:ascii="Times New Roman" w:hAnsi="Times New Roman"/>
          <w:b/>
          <w:sz w:val="24"/>
          <w:szCs w:val="24"/>
        </w:rPr>
        <w:t>Анализ работы с детьми, находящимися на индивидуальном обучении:</w:t>
      </w:r>
    </w:p>
    <w:p w:rsidR="00E56A20" w:rsidRPr="00A32196" w:rsidRDefault="00E56A20" w:rsidP="00A3219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382C" w:rsidRPr="0028382C" w:rsidRDefault="0028382C" w:rsidP="00283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традиционной классно-урочной формой получения образования, в школе осуществляется обучение на дому по индивидуальным планам детей с ограниченными возможностями здоровья. 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задачи индивидуального обучения: </w:t>
      </w:r>
    </w:p>
    <w:p w:rsidR="0028382C" w:rsidRPr="0028382C" w:rsidRDefault="0028382C" w:rsidP="00283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обеспечение условий проведения занятий на дому; дистанционного обучения;</w:t>
      </w:r>
    </w:p>
    <w:p w:rsidR="0028382C" w:rsidRPr="0028382C" w:rsidRDefault="0028382C" w:rsidP="00283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реализация общеобразовательных адаптированных программ с учетом характера течения заболевания, заключения </w:t>
      </w:r>
      <w:proofErr w:type="spellStart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психолого-медико-педагогической</w:t>
      </w:r>
      <w:proofErr w:type="spellEnd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комиссии.</w:t>
      </w:r>
    </w:p>
    <w:p w:rsidR="0028382C" w:rsidRPr="0028382C" w:rsidRDefault="0028382C" w:rsidP="00283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такие дети составляют 1% от всех обучающихся.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</w:t>
      </w:r>
      <w:proofErr w:type="gramEnd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обучении в школе в э</w:t>
      </w:r>
      <w:r w:rsidR="003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 учебном году определено   1 учащей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ся:  </w:t>
      </w:r>
      <w:proofErr w:type="spellStart"/>
      <w:r w:rsidR="003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Гудаева</w:t>
      </w:r>
      <w:proofErr w:type="spellEnd"/>
      <w:r w:rsidR="003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Екатерина (9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Б). Организация индиви</w:t>
      </w:r>
      <w:r w:rsidR="003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дуального обучения проводилось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постановления </w:t>
      </w:r>
      <w:proofErr w:type="spellStart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Мирнинской</w:t>
      </w:r>
      <w:proofErr w:type="spellEnd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больницы, заключения ПМПК и заявления родителей (законных представителей). Обучение велось по адаптированной программе с учетом рекомендаций территориальной </w:t>
      </w:r>
      <w:proofErr w:type="spellStart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психолого-медико-педагогической</w:t>
      </w:r>
      <w:proofErr w:type="spellEnd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комиссии. </w:t>
      </w:r>
      <w:r w:rsidRPr="0028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успевают по всем предметам, имеют стабильные оценки по итогам учебного года.  </w:t>
      </w:r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 учебные программы по итогам учебного года выполнены у всех обучающихся по всем предметам на 100%.  Учителя-предметники применяют </w:t>
      </w:r>
      <w:proofErr w:type="spellStart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28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технологии, создают комфортные условия для занятий с больными детьми. Работают в тесном сотрудничестве с родителями, выполняют рекомендации врачей. Учебный план   носит  индивидуализированный характер для более эффективного учета индивидуальных образовательных возможностей учащихся.   Основной задачей индивидуального обучения является формирование индивидуализированных образовательных маршрутов учащихся.</w:t>
      </w:r>
    </w:p>
    <w:p w:rsidR="00A32196" w:rsidRPr="00A32196" w:rsidRDefault="00AC4074" w:rsidP="00A32196">
      <w:pPr>
        <w:keepNext/>
        <w:suppressAutoHyphens/>
        <w:spacing w:before="240"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3.9.  </w:t>
      </w:r>
      <w:r w:rsidR="00A32196" w:rsidRPr="00A321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Анализ работы с одаренными детьми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является важнейшей составляющей учебно-воспитательного процесса. Цели этой работы: выявление, обучение и развитие одаренных детей. Основными задачами являются: формирование системы ценностей и внутренней мотивации к творческой деятельности, развитие самооценки обучающихся; развитие творческой одаренности учащихся; развитие навыков самообразования и исследовательской работы. Можно выделить три основных этапа работы с одаренными детьми: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способностей учащихся;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способностей и выявление одаренности;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одаренности до своего назначения – творчества. 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с одаренными детьми: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1.Творческая, учебно-исследовательская деятельность на уроках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Система дополнительного образования и внеклассной работы  </w:t>
      </w:r>
    </w:p>
    <w:p w:rsidR="00EE333E" w:rsidRPr="00EE333E" w:rsidRDefault="00EE333E" w:rsidP="00E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3.Научно-исследовательская деятельность в ОУ</w:t>
      </w:r>
    </w:p>
    <w:p w:rsidR="00EE333E" w:rsidRPr="00EE333E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 с одаренными детьми уделяется таким приемам и методам, которые позволяют выявить одаренных детей и создать условия для их творческого и интеллектуального роста. Работа по развитию творческих способностей проводится по следующим направлениям:</w:t>
      </w:r>
    </w:p>
    <w:p w:rsidR="00EE333E" w:rsidRPr="00EE333E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факультативов, спецкурсов, предметных кружков, позволяющих учащимся осуществлять выбор интересующих направлений;</w:t>
      </w:r>
    </w:p>
    <w:p w:rsidR="00C17642" w:rsidRPr="00C17642" w:rsidRDefault="00EE333E" w:rsidP="00C1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обучающихся к участию в научно-практической конференции и конкурсах</w:t>
      </w:r>
    </w:p>
    <w:p w:rsidR="00203D4B" w:rsidRDefault="00AC4074" w:rsidP="00203D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3.9.</w:t>
      </w:r>
      <w:r w:rsidR="00A25011" w:rsidRPr="00203D4B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27058" w:rsidRPr="00203D4B">
        <w:rPr>
          <w:rFonts w:ascii="Times New Roman" w:hAnsi="Times New Roman" w:cs="Times New Roman"/>
          <w:b/>
          <w:i/>
          <w:sz w:val="24"/>
          <w:szCs w:val="24"/>
        </w:rPr>
        <w:t>Участие в предметных олимпиадах.</w:t>
      </w:r>
    </w:p>
    <w:tbl>
      <w:tblPr>
        <w:tblpPr w:leftFromText="180" w:rightFromText="180" w:vertAnchor="text" w:horzAnchor="margin" w:tblpXSpec="center" w:tblpY="23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1276"/>
        <w:gridCol w:w="1276"/>
        <w:gridCol w:w="1276"/>
        <w:gridCol w:w="1276"/>
        <w:gridCol w:w="1276"/>
      </w:tblGrid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 xml:space="preserve">2014/2015 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230DCE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муниципального этапа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Количество призеров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чество участников республиканского</w:t>
            </w:r>
            <w:r w:rsidRPr="00230DCE">
              <w:rPr>
                <w:rFonts w:ascii="Times New Roman" w:hAnsi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D4B" w:rsidRPr="00230DCE" w:rsidTr="00450220">
        <w:tc>
          <w:tcPr>
            <w:tcW w:w="2376" w:type="dxa"/>
          </w:tcPr>
          <w:p w:rsidR="00203D4B" w:rsidRPr="00230DCE" w:rsidRDefault="00203D4B" w:rsidP="0045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CE">
              <w:rPr>
                <w:rFonts w:ascii="Times New Roman" w:hAnsi="Times New Roman"/>
                <w:sz w:val="20"/>
                <w:szCs w:val="20"/>
              </w:rPr>
              <w:t>Количество призеров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3D4B" w:rsidRPr="00230DCE" w:rsidRDefault="00203D4B" w:rsidP="0045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7EF" w:rsidRDefault="00A967EF" w:rsidP="00E56A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67EF" w:rsidRDefault="00A967EF" w:rsidP="00E56A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2313" w:rsidRPr="00203D4B" w:rsidRDefault="00102313" w:rsidP="00E56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результатов олимпиады  (школьный и муниципальный этап)</w:t>
      </w:r>
    </w:p>
    <w:tbl>
      <w:tblPr>
        <w:tblpPr w:leftFromText="180" w:rightFromText="180" w:vertAnchor="text" w:horzAnchor="margin" w:tblpX="-318" w:tblpY="7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567"/>
        <w:gridCol w:w="567"/>
        <w:gridCol w:w="426"/>
      </w:tblGrid>
      <w:tr w:rsidR="00203D4B" w:rsidRPr="00203D4B" w:rsidTr="00203D4B">
        <w:tc>
          <w:tcPr>
            <w:tcW w:w="1951" w:type="dxa"/>
            <w:vMerge w:val="restart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2977" w:type="dxa"/>
            <w:gridSpan w:val="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(школьный этап)</w:t>
            </w:r>
          </w:p>
        </w:tc>
        <w:tc>
          <w:tcPr>
            <w:tcW w:w="2835" w:type="dxa"/>
            <w:gridSpan w:val="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Кол-во участников (муниципальный этап)</w:t>
            </w:r>
          </w:p>
        </w:tc>
        <w:tc>
          <w:tcPr>
            <w:tcW w:w="2977" w:type="dxa"/>
            <w:gridSpan w:val="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Призеры ВОШ (муниципальный уровень)</w:t>
            </w:r>
          </w:p>
        </w:tc>
      </w:tr>
      <w:tr w:rsidR="00203D4B" w:rsidRPr="00203D4B" w:rsidTr="00203D4B">
        <w:trPr>
          <w:cantSplit/>
          <w:trHeight w:val="655"/>
        </w:trPr>
        <w:tc>
          <w:tcPr>
            <w:tcW w:w="1951" w:type="dxa"/>
            <w:vMerge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26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26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25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26" w:type="dxa"/>
            <w:textDirection w:val="btLr"/>
          </w:tcPr>
          <w:p w:rsidR="00203D4B" w:rsidRPr="00203D4B" w:rsidRDefault="00203D4B" w:rsidP="00203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D4B" w:rsidRPr="00203D4B" w:rsidTr="00203D4B">
        <w:tc>
          <w:tcPr>
            <w:tcW w:w="1951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D4B" w:rsidRPr="00203D4B" w:rsidTr="00203D4B">
        <w:tc>
          <w:tcPr>
            <w:tcW w:w="1951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4B" w:rsidRPr="00203D4B" w:rsidTr="00203D4B">
        <w:tc>
          <w:tcPr>
            <w:tcW w:w="1951" w:type="dxa"/>
          </w:tcPr>
          <w:p w:rsidR="00203D4B" w:rsidRPr="00203D4B" w:rsidRDefault="00203D4B" w:rsidP="002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03D4B" w:rsidRPr="00203D4B" w:rsidRDefault="00203D4B" w:rsidP="002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967EF" w:rsidRPr="00102313" w:rsidRDefault="00A967EF" w:rsidP="00DF0699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A967EF" w:rsidRDefault="00A967EF" w:rsidP="000F2344">
      <w:pPr>
        <w:spacing w:after="0" w:line="240" w:lineRule="auto"/>
        <w:ind w:left="1125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C4074" w:rsidRDefault="00AC4074" w:rsidP="000F2344">
      <w:pPr>
        <w:spacing w:after="0" w:line="240" w:lineRule="auto"/>
        <w:ind w:left="11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2344" w:rsidRPr="00D848D7" w:rsidRDefault="00AC4074" w:rsidP="000F2344">
      <w:pPr>
        <w:spacing w:after="0" w:line="240" w:lineRule="auto"/>
        <w:ind w:left="11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3.9</w:t>
      </w:r>
      <w:r w:rsidR="00A967EF" w:rsidRPr="00D848D7">
        <w:rPr>
          <w:rFonts w:ascii="Times New Roman" w:hAnsi="Times New Roman"/>
          <w:b/>
          <w:i/>
          <w:sz w:val="24"/>
          <w:szCs w:val="24"/>
        </w:rPr>
        <w:t xml:space="preserve">.2.  </w:t>
      </w:r>
      <w:r w:rsidR="000F2344" w:rsidRPr="00D848D7">
        <w:rPr>
          <w:rFonts w:ascii="Times New Roman" w:hAnsi="Times New Roman"/>
          <w:b/>
          <w:i/>
          <w:sz w:val="24"/>
          <w:szCs w:val="24"/>
        </w:rPr>
        <w:t>Участие в научно-практических конференциях.</w:t>
      </w:r>
    </w:p>
    <w:p w:rsidR="000F2344" w:rsidRPr="00D848D7" w:rsidRDefault="000F2344" w:rsidP="007D4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D7">
        <w:rPr>
          <w:rFonts w:ascii="Times New Roman" w:hAnsi="Times New Roman"/>
          <w:sz w:val="24"/>
          <w:szCs w:val="24"/>
        </w:rPr>
        <w:t>В рамках проведения внеклассных мероприятий, активизирующих научно-исследовательскую деятельность учащихся, их позн</w:t>
      </w:r>
      <w:r w:rsidR="004A46E5" w:rsidRPr="00D848D7">
        <w:rPr>
          <w:rFonts w:ascii="Times New Roman" w:hAnsi="Times New Roman"/>
          <w:sz w:val="24"/>
          <w:szCs w:val="24"/>
        </w:rPr>
        <w:t>аватель</w:t>
      </w:r>
      <w:r w:rsidR="00FE6321" w:rsidRPr="00D848D7">
        <w:rPr>
          <w:rFonts w:ascii="Times New Roman" w:hAnsi="Times New Roman"/>
          <w:sz w:val="24"/>
          <w:szCs w:val="24"/>
        </w:rPr>
        <w:t>ную активность 11</w:t>
      </w:r>
      <w:r w:rsidR="007D4221" w:rsidRPr="00D848D7">
        <w:rPr>
          <w:rFonts w:ascii="Times New Roman" w:hAnsi="Times New Roman"/>
          <w:sz w:val="24"/>
          <w:szCs w:val="24"/>
        </w:rPr>
        <w:t xml:space="preserve"> ноября 2019</w:t>
      </w:r>
      <w:r w:rsidRPr="00D848D7">
        <w:rPr>
          <w:rFonts w:ascii="Times New Roman" w:hAnsi="Times New Roman"/>
          <w:sz w:val="24"/>
          <w:szCs w:val="24"/>
        </w:rPr>
        <w:t xml:space="preserve"> года была проведена общешкольная научно-практическая конференция «Шаг в будущее». </w:t>
      </w:r>
      <w:r w:rsidR="004641F1" w:rsidRPr="00D848D7">
        <w:rPr>
          <w:rFonts w:ascii="Times New Roman" w:hAnsi="Times New Roman"/>
          <w:sz w:val="24"/>
          <w:szCs w:val="24"/>
        </w:rPr>
        <w:t>В работе 8 секций приняли участие 11</w:t>
      </w:r>
      <w:r w:rsidR="004A46E5" w:rsidRPr="00D848D7">
        <w:rPr>
          <w:rFonts w:ascii="Times New Roman" w:hAnsi="Times New Roman"/>
          <w:sz w:val="24"/>
          <w:szCs w:val="24"/>
        </w:rPr>
        <w:t xml:space="preserve"> обучающихся 5-11 классов.</w:t>
      </w:r>
    </w:p>
    <w:p w:rsidR="00A967EF" w:rsidRPr="00D848D7" w:rsidRDefault="00A967EF" w:rsidP="000F234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A25011" w:rsidRPr="00D848D7" w:rsidRDefault="000F2344" w:rsidP="000F23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результатов НПК «Шаг в будущее»: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A46E5" w:rsidRPr="00D848D7" w:rsidTr="00B75773">
        <w:tc>
          <w:tcPr>
            <w:tcW w:w="1135" w:type="dxa"/>
            <w:vMerge w:val="restart"/>
          </w:tcPr>
          <w:p w:rsidR="004A46E5" w:rsidRPr="00D848D7" w:rsidRDefault="004A46E5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Уровень</w:t>
            </w:r>
          </w:p>
        </w:tc>
        <w:tc>
          <w:tcPr>
            <w:tcW w:w="4961" w:type="dxa"/>
            <w:gridSpan w:val="7"/>
          </w:tcPr>
          <w:p w:rsidR="004A46E5" w:rsidRPr="00D848D7" w:rsidRDefault="004A46E5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Количество представленных работ</w:t>
            </w:r>
          </w:p>
        </w:tc>
        <w:tc>
          <w:tcPr>
            <w:tcW w:w="4961" w:type="dxa"/>
            <w:gridSpan w:val="7"/>
          </w:tcPr>
          <w:p w:rsidR="004A46E5" w:rsidRPr="00D848D7" w:rsidRDefault="004A46E5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Результативность</w:t>
            </w:r>
          </w:p>
        </w:tc>
      </w:tr>
      <w:tr w:rsidR="004641F1" w:rsidRPr="00D848D7" w:rsidTr="00B75773">
        <w:tc>
          <w:tcPr>
            <w:tcW w:w="1135" w:type="dxa"/>
            <w:vMerge/>
          </w:tcPr>
          <w:p w:rsidR="004641F1" w:rsidRPr="00D848D7" w:rsidRDefault="004641F1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4641F1" w:rsidRPr="00D848D7" w:rsidRDefault="004641F1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4641F1" w:rsidRPr="00D848D7" w:rsidRDefault="004641F1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2019</w:t>
            </w:r>
          </w:p>
        </w:tc>
      </w:tr>
      <w:tr w:rsidR="004641F1" w:rsidRPr="00D848D7" w:rsidTr="00B75773">
        <w:tc>
          <w:tcPr>
            <w:tcW w:w="1135" w:type="dxa"/>
          </w:tcPr>
          <w:p w:rsidR="004641F1" w:rsidRPr="00D848D7" w:rsidRDefault="004641F1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4641F1" w:rsidRPr="00D848D7" w:rsidTr="00B75773">
        <w:tc>
          <w:tcPr>
            <w:tcW w:w="1135" w:type="dxa"/>
          </w:tcPr>
          <w:p w:rsidR="004641F1" w:rsidRPr="00D848D7" w:rsidRDefault="004641F1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  <w:tr w:rsidR="004641F1" w:rsidRPr="00D848D7" w:rsidTr="00B75773">
        <w:tc>
          <w:tcPr>
            <w:tcW w:w="1135" w:type="dxa"/>
          </w:tcPr>
          <w:p w:rsidR="004641F1" w:rsidRPr="00D848D7" w:rsidRDefault="004641F1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Республиканский 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4641F1" w:rsidRPr="00D848D7" w:rsidTr="00B75773">
        <w:tc>
          <w:tcPr>
            <w:tcW w:w="1135" w:type="dxa"/>
          </w:tcPr>
          <w:p w:rsidR="004641F1" w:rsidRPr="00D848D7" w:rsidRDefault="004641F1" w:rsidP="000F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Российский 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641F1" w:rsidRPr="00D848D7" w:rsidRDefault="004641F1" w:rsidP="00EC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641F1" w:rsidRPr="00D848D7" w:rsidRDefault="00D848D7" w:rsidP="000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48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</w:tbl>
    <w:p w:rsidR="000F2344" w:rsidRPr="000F2344" w:rsidRDefault="000F2344" w:rsidP="000F234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D5B03" w:rsidRPr="008D5B03" w:rsidRDefault="00AC4074" w:rsidP="008D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AC4074">
        <w:rPr>
          <w:rFonts w:ascii="Times New Roman" w:hAnsi="Times New Roman"/>
          <w:b/>
          <w:sz w:val="24"/>
          <w:szCs w:val="24"/>
        </w:rPr>
        <w:t>.</w:t>
      </w:r>
      <w:r w:rsidR="008D5B03" w:rsidRPr="008D5B03">
        <w:rPr>
          <w:rFonts w:ascii="Times New Roman" w:hAnsi="Times New Roman"/>
          <w:b/>
          <w:sz w:val="24"/>
          <w:szCs w:val="24"/>
        </w:rPr>
        <w:t xml:space="preserve">  Учебно</w:t>
      </w:r>
      <w:proofErr w:type="gramEnd"/>
      <w:r w:rsidR="008D5B03" w:rsidRPr="008D5B03">
        <w:rPr>
          <w:rFonts w:ascii="Times New Roman" w:hAnsi="Times New Roman"/>
          <w:b/>
          <w:sz w:val="24"/>
          <w:szCs w:val="24"/>
        </w:rPr>
        <w:t>-методическая работа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согласно планам МО осуществлялось посещение уроков и других мероприятий с последующим анализом.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методических объединениях обсуждались следующие вопросы: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Утверждение плана работы на год.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Работа с образовательными стандартами.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Система работы с одаренными учащимися: подготовка к проведению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тура олимпиад, участие в районной конференции.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Подготовка экзаменационного материала, олимпиадных заданий.  Подготовка к предстоящему ЕГЭ.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Методика создания систематизации дидактического материала </w:t>
      </w:r>
      <w:proofErr w:type="spellStart"/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уровнего</w:t>
      </w:r>
      <w:proofErr w:type="spellEnd"/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(тесты).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Система мер по предупреждению неуспеваемости и пробелов в знаниях учащихся, организация работы с отстающими учащимися.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Использование новых технологий на уроках. Изучение современных тенденций и возможность внедрения.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Оказание методической помощи малоопытным учителям, наставничество.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Анализ деятельности МО за четверть.</w:t>
      </w:r>
    </w:p>
    <w:p w:rsidR="00831630" w:rsidRPr="00831630" w:rsidRDefault="00831630" w:rsidP="0083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МО работает над своей темой.</w:t>
      </w:r>
    </w:p>
    <w:p w:rsidR="00831630" w:rsidRPr="00831630" w:rsidRDefault="00831630" w:rsidP="008316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 соответствии с закрепленными за каждым из них должностными полномочиями и обязанностями.   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831630" w:rsidRDefault="00831630" w:rsidP="008316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316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учебном году проведены педагогические советы:</w:t>
      </w:r>
    </w:p>
    <w:p w:rsidR="00831630" w:rsidRPr="00831630" w:rsidRDefault="00831630" w:rsidP="00831630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</w:pPr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 «Дети и интернет. Плюсы и минусы», «Отчет о результатах </w:t>
      </w:r>
      <w:proofErr w:type="spellStart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 МАОУ «СОШ №8» за 2018 год», «О допуске обучающихся 9-х и 11-х классов к ГИА. О допуске обучающихся </w:t>
      </w:r>
      <w:proofErr w:type="spellStart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профцикла</w:t>
      </w:r>
      <w:proofErr w:type="spellEnd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 к квалификационным испытаниям», «Перевод учащихся 1-х – 8-х, 10-х классов. </w:t>
      </w:r>
      <w:proofErr w:type="gramStart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О выпуске обучающихся профессионального цикла», «О переводе обучающихся 10 класса, освоивших образовательную программу по ОВС», «О выпуске обучающихся, окончивших основную общую школу», «О выпуске обучающихся, окончивших среднюю общую школу»</w:t>
      </w:r>
      <w:r w:rsidR="000679A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r w:rsidR="003C090E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«Итоги государственной итоговой аттестации по образовательным программам основного общего образования», «Итоги 2018-2019 учебный </w:t>
      </w:r>
      <w:r w:rsidR="00F31FFA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год», «О результатах промежуточной аттестации» «Итоги ОГЭ, ГВЭ, ЕГЭ в 2018-2019 </w:t>
      </w:r>
      <w:proofErr w:type="spellStart"/>
      <w:r w:rsidR="00F31FFA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уч</w:t>
      </w:r>
      <w:proofErr w:type="spellEnd"/>
      <w:r w:rsidR="00F31FFA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. году.</w:t>
      </w:r>
      <w:proofErr w:type="gramEnd"/>
      <w:r w:rsidR="00F31FFA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 О выдвижении кандидатуры </w:t>
      </w:r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на елку Г</w:t>
      </w:r>
      <w:r w:rsidR="003E40A4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лавы </w:t>
      </w:r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Республики Саха (Якутия)</w:t>
      </w:r>
      <w:proofErr w:type="gramStart"/>
      <w:r w:rsidRPr="0083163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.</w:t>
      </w:r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В</w:t>
      </w:r>
      <w:proofErr w:type="gramEnd"/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ыдвижение кандидатур на награждение лучших спортсменов </w:t>
      </w:r>
      <w:proofErr w:type="spellStart"/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Мирнинского</w:t>
      </w:r>
      <w:proofErr w:type="spellEnd"/>
      <w:r w:rsidR="008B58D9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 района в номинации «Лучший спортсмен-школьник», «Школьная оценка: проблемы, поиски, находки»</w:t>
      </w:r>
      <w:r w:rsidR="0014261D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. </w:t>
      </w:r>
    </w:p>
    <w:p w:rsidR="00831630" w:rsidRPr="00831630" w:rsidRDefault="00831630" w:rsidP="008316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      </w:t>
      </w:r>
      <w:proofErr w:type="gramStart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педагогического совета возлагался на администрацию, руководителей методических объединений. Результаты контроля обсуждались на совещаниях при директоре,  заседаниях МО учителей-предметников. Выполнение принятых решений позитивно отразилось на качестве преподавания и результативности </w:t>
      </w:r>
      <w:proofErr w:type="spellStart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3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102313" w:rsidRPr="00102313" w:rsidRDefault="00102313" w:rsidP="00DF0699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14261D" w:rsidRPr="0014261D" w:rsidRDefault="00203D4B" w:rsidP="001426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D5B03" w:rsidRPr="008D5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074">
        <w:rPr>
          <w:rFonts w:ascii="Times New Roman" w:hAnsi="Times New Roman" w:cs="Times New Roman"/>
          <w:b/>
          <w:i/>
          <w:sz w:val="24"/>
          <w:szCs w:val="24"/>
        </w:rPr>
        <w:t xml:space="preserve">4.1.  </w:t>
      </w:r>
      <w:r w:rsidR="0014261D" w:rsidRPr="00142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Инновационная площадка «</w:t>
      </w:r>
      <w:r w:rsidR="0014261D" w:rsidRPr="001426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Формирование </w:t>
      </w:r>
      <w:proofErr w:type="spellStart"/>
      <w:r w:rsidR="0014261D" w:rsidRPr="001426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метапредметного</w:t>
      </w:r>
      <w:proofErr w:type="spellEnd"/>
      <w:r w:rsidR="0014261D" w:rsidRPr="001426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подхода в практике преподавания ОУ</w:t>
      </w:r>
      <w:r w:rsidR="0014261D" w:rsidRPr="00142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14261D" w:rsidRPr="009A445D" w:rsidRDefault="0014261D" w:rsidP="009A4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</w:t>
      </w: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инновационной площадки «</w:t>
      </w:r>
      <w:r w:rsidRPr="009A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proofErr w:type="spellStart"/>
      <w:r w:rsidRPr="009A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практике преподавания ОУ</w:t>
      </w: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реализация ФГОС ООО через апробацию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Для достижения цели были поставлены следующие приоритетные </w:t>
      </w:r>
      <w:r w:rsidRPr="009A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61D" w:rsidRPr="009A445D" w:rsidRDefault="0014261D" w:rsidP="009A44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методологическое и нормативно-правовое обеспечение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14261D" w:rsidRPr="009A445D" w:rsidRDefault="0014261D" w:rsidP="009A44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педагогическую, психологическую, методическую литературу по проблеме реализации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 </w:t>
      </w:r>
    </w:p>
    <w:p w:rsidR="0014261D" w:rsidRPr="009A445D" w:rsidRDefault="0014261D" w:rsidP="009A44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способы включения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 уроки, определить формы и методы их изучения. </w:t>
      </w:r>
    </w:p>
    <w:p w:rsidR="0014261D" w:rsidRPr="009A445D" w:rsidRDefault="0014261D" w:rsidP="009A44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особенности контроля универсальных учебных действий учащихся в процессе освоения ими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образования. </w:t>
      </w:r>
    </w:p>
    <w:p w:rsidR="0014261D" w:rsidRPr="009A445D" w:rsidRDefault="0014261D" w:rsidP="009A44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индикаторы эффективности реализации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урочной деятельности.</w:t>
      </w:r>
    </w:p>
    <w:p w:rsidR="0014261D" w:rsidRPr="009A445D" w:rsidRDefault="0014261D" w:rsidP="009A44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инновационной площадки были реализованы следующие шаги:</w:t>
      </w:r>
    </w:p>
    <w:p w:rsidR="0014261D" w:rsidRPr="009A445D" w:rsidRDefault="0014261D" w:rsidP="009A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доработка нормативной базы функционирования инновационной площадки (положение ОУ по функционированию инновационной площадки);</w:t>
      </w:r>
    </w:p>
    <w:p w:rsidR="0014261D" w:rsidRPr="009A445D" w:rsidRDefault="0014261D" w:rsidP="009A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банка методик,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педтехнологий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формированию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обучающихся;</w:t>
      </w:r>
    </w:p>
    <w:p w:rsidR="0014261D" w:rsidRPr="009A445D" w:rsidRDefault="0014261D" w:rsidP="009A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</w:t>
      </w:r>
      <w:r w:rsidRPr="009A4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азработка и проведение системы интегрированных, </w:t>
      </w:r>
      <w:proofErr w:type="spellStart"/>
      <w:r w:rsidRPr="009A4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9A4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бинарных уроков;</w:t>
      </w:r>
    </w:p>
    <w:p w:rsidR="0014261D" w:rsidRPr="009A445D" w:rsidRDefault="0014261D" w:rsidP="009A4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    </w:t>
      </w:r>
      <w:r w:rsidRPr="009A4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проведение </w:t>
      </w: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практико-ориентированного семинара</w:t>
      </w:r>
      <w:r w:rsidRPr="009A4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14261D" w:rsidRPr="009A445D" w:rsidRDefault="0014261D" w:rsidP="009A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инновационной площадки представлена на республиканском Конкурсе на грант Главы Республики Саха (Якутия) для образовательных организаций, реализующих инновационные проекты в городе Якутске. Так как наша школа является второй год Кандидатами республиканской инновационной площадки, поэтому для экспертизы был представлен отчет о проделанной работе, По итогам первого дня на стендовой защите были даны рекомендации, а также положительная оценка.  По итогам двух дней все эксперты рекомендовали на присвоение образовательному учреждению статуса Республиканской инновационной площадки. 10 апреля 2019 года вышел приказ №01-10/474 Министерства образования и науки Республики Саха (Якутия) о присвоение статуса РИП. </w:t>
      </w:r>
    </w:p>
    <w:p w:rsidR="0014261D" w:rsidRPr="009A445D" w:rsidRDefault="0014261D" w:rsidP="009A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показывает, что запуск этого процесса происходит не сразу. И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метапредметность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не внедряется в практику преподавания учителей. Наши учителя владеют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технологиями. К таким технологиям стоит отнести технологии </w:t>
      </w:r>
      <w:hyperlink r:id="rId23" w:history="1">
        <w:r w:rsidRPr="009A445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проектной</w:t>
        </w:r>
      </w:hyperlink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tooltip="Научно-исследовательская деятельность" w:history="1">
        <w:r w:rsidRPr="009A445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технологию портфолио, проблемного обучения, </w:t>
      </w:r>
      <w:proofErr w:type="spellStart"/>
      <w:proofErr w:type="gram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Перечисленные технологии являются приоритетными в образовательном учреждении. Исходя из анализа участия и динамики призовых мест по олимпиадам, пришли к выводу, что учащиеся показывают низкий уровень логического, творческого мышления, который так необходим при решении нестандартных задач в олимпиадных заданиях. В своей деятельности инновационной площадки мы научили работать педагогов с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педтехнологиями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методиками, проводили различные мероприятия на уровне района по распространению опыта. </w:t>
      </w:r>
    </w:p>
    <w:p w:rsidR="0014261D" w:rsidRPr="009A445D" w:rsidRDefault="0014261D" w:rsidP="009A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попыток внедрения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протяжении нескольких лет позволил сделать вывод о том, что на данном этапе применяемые технологии востребованы учителями от случая к случаю. Между тем создание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даёт возможность по-новому посмотреть не только на содержание и организацию образовательного процесса, но и на роль учителя и ученика в этом процессе. К таким выводам пришли в ходе </w:t>
      </w:r>
      <w:hyperlink r:id="rId25" w:tooltip="Семинарские занятия" w:history="1">
        <w:r w:rsidRPr="009A445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семинарских занятий</w:t>
        </w:r>
      </w:hyperlink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педагогического совета  в статусе районной инновационной площадки  («</w:t>
      </w:r>
      <w:r w:rsidRPr="009A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электронного сопровождения системы планируемых результатов учащихся в соответствии требования ФГОС</w:t>
      </w:r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«Формирование </w:t>
      </w:r>
      <w:proofErr w:type="spellStart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9A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ОУ»).</w:t>
      </w:r>
    </w:p>
    <w:p w:rsidR="008D5B03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8D5B03" w:rsidRPr="008D5B03" w:rsidRDefault="00AC4074" w:rsidP="008D5B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8D5B03" w:rsidRPr="008D5B03">
        <w:rPr>
          <w:rFonts w:ascii="Times New Roman" w:hAnsi="Times New Roman" w:cs="Times New Roman"/>
          <w:b/>
          <w:bCs/>
          <w:i/>
          <w:sz w:val="24"/>
          <w:szCs w:val="24"/>
        </w:rPr>
        <w:t>.2 Анализ консультационно-аналитического центра по вопросам введения ФГОС ОВЗ</w:t>
      </w:r>
    </w:p>
    <w:p w:rsidR="008D5B03" w:rsidRPr="008D5B03" w:rsidRDefault="008D5B03" w:rsidP="008D5B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D5B03" w:rsidRP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03">
        <w:rPr>
          <w:rFonts w:ascii="Times New Roman" w:hAnsi="Times New Roman" w:cs="Times New Roman"/>
          <w:sz w:val="24"/>
          <w:szCs w:val="24"/>
        </w:rPr>
        <w:t xml:space="preserve">Консультационно-аналитический центр на базе МАОУ «СОШ №8» был создан в сентябре 2016 года. Цель КАЦ </w:t>
      </w:r>
      <w:proofErr w:type="gramStart"/>
      <w:r w:rsidRPr="008D5B0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D5B03">
        <w:rPr>
          <w:rFonts w:ascii="Times New Roman" w:hAnsi="Times New Roman" w:cs="Times New Roman"/>
          <w:sz w:val="24"/>
          <w:szCs w:val="24"/>
        </w:rPr>
        <w:t>оздание условий  для информационно-методического консультирования педагогов по вопросам введения ФГОС ОВЗ</w:t>
      </w:r>
    </w:p>
    <w:p w:rsidR="008D5B03" w:rsidRP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03">
        <w:rPr>
          <w:rFonts w:ascii="Times New Roman" w:hAnsi="Times New Roman" w:cs="Times New Roman"/>
          <w:sz w:val="24"/>
          <w:szCs w:val="24"/>
        </w:rPr>
        <w:t>Деятельность КАЦ по во</w:t>
      </w:r>
      <w:r w:rsidR="00D84646">
        <w:rPr>
          <w:rFonts w:ascii="Times New Roman" w:hAnsi="Times New Roman" w:cs="Times New Roman"/>
          <w:sz w:val="24"/>
          <w:szCs w:val="24"/>
        </w:rPr>
        <w:t>просам введения ФГОС ОВЗ в 2019</w:t>
      </w:r>
      <w:r w:rsidRPr="008D5B03">
        <w:rPr>
          <w:rFonts w:ascii="Times New Roman" w:hAnsi="Times New Roman" w:cs="Times New Roman"/>
          <w:sz w:val="24"/>
          <w:szCs w:val="24"/>
        </w:rPr>
        <w:t xml:space="preserve"> г</w:t>
      </w:r>
      <w:r w:rsidR="00987CE3">
        <w:rPr>
          <w:rFonts w:ascii="Times New Roman" w:hAnsi="Times New Roman" w:cs="Times New Roman"/>
          <w:sz w:val="24"/>
          <w:szCs w:val="24"/>
        </w:rPr>
        <w:t>оду осуществлялась по  плану.</w:t>
      </w:r>
    </w:p>
    <w:p w:rsidR="008D5B03" w:rsidRPr="00A967EF" w:rsidRDefault="008D5B03" w:rsidP="008D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7EF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мероприятий были реализованы в течение года. </w:t>
      </w:r>
    </w:p>
    <w:p w:rsidR="008D5B03" w:rsidRPr="00A967EF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8D5B03" w:rsidRPr="00AC4074" w:rsidRDefault="00AC4074" w:rsidP="00987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489291344"/>
      <w:proofErr w:type="gramStart"/>
      <w:r w:rsidRPr="00AC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C4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7CE3" w:rsidRPr="00AC4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</w:t>
      </w:r>
      <w:proofErr w:type="gramEnd"/>
      <w:r w:rsidR="00987CE3" w:rsidRPr="00AC4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воспитательной деятельности педагогического коллектива школ</w:t>
      </w:r>
      <w:bookmarkEnd w:id="5"/>
      <w:r w:rsidR="00987CE3" w:rsidRPr="00AC4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D5B03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E2712D" w:rsidRPr="00E2712D" w:rsidRDefault="00E2712D" w:rsidP="00E27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Система воспитательной работы МАОУ «СОШ №8», построенная на основе </w:t>
      </w:r>
      <w:proofErr w:type="spellStart"/>
      <w:r w:rsidRPr="00E2712D">
        <w:rPr>
          <w:rFonts w:ascii="Times New Roman" w:eastAsia="Calibri" w:hAnsi="Times New Roman" w:cs="Times New Roman"/>
          <w:sz w:val="24"/>
        </w:rPr>
        <w:t>компетентностно-ориентированного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 xml:space="preserve"> подхода, предусматривает формирование у подростков гражданской позиции и определенной системы ценностей, социальной адаптации учеников в современной жизни. Основная идея воспитательной системы школы – комплексный подход в воспитании и обучении как средство становления и развития субъективности воспитания. Большое внимание уделено совершенствованию и обновлению внеклассной воспитательной деятельности с детьми. Внеурочная деятельность включает в себя два взаимосвязанных блока, способствующих удовлетворению разнообразных потребностей школьников и формированию ключевых компетентностей: воспитательная работа и дополнительное образование.</w:t>
      </w:r>
    </w:p>
    <w:p w:rsidR="00E2712D" w:rsidRPr="00E2712D" w:rsidRDefault="00E2712D" w:rsidP="00E2712D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2712D">
        <w:rPr>
          <w:rFonts w:ascii="Calibri" w:eastAsia="Calibri" w:hAnsi="Calibri" w:cs="Times New Roman"/>
        </w:rPr>
        <w:tab/>
      </w:r>
      <w:r w:rsidRPr="00E2712D">
        <w:rPr>
          <w:rFonts w:ascii="Times New Roman" w:eastAsia="Calibri" w:hAnsi="Times New Roman" w:cs="Times New Roman"/>
          <w:b/>
          <w:i/>
          <w:sz w:val="24"/>
        </w:rPr>
        <w:t>Для успешной реализации воспитательной работы определяются следующие цели:</w:t>
      </w:r>
    </w:p>
    <w:p w:rsidR="00E2712D" w:rsidRPr="00E2712D" w:rsidRDefault="00E2712D" w:rsidP="00C24DC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формирование ключевых компетентностей школьников посредством использования </w:t>
      </w:r>
      <w:proofErr w:type="spellStart"/>
      <w:r w:rsidRPr="00E2712D">
        <w:rPr>
          <w:rFonts w:ascii="Times New Roman" w:eastAsia="Calibri" w:hAnsi="Times New Roman" w:cs="Times New Roman"/>
          <w:sz w:val="24"/>
        </w:rPr>
        <w:t>компетентностно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 xml:space="preserve"> – ориентированного подхода в </w:t>
      </w:r>
      <w:proofErr w:type="spellStart"/>
      <w:proofErr w:type="gramStart"/>
      <w:r w:rsidRPr="00E2712D">
        <w:rPr>
          <w:rFonts w:ascii="Times New Roman" w:eastAsia="Calibri" w:hAnsi="Times New Roman" w:cs="Times New Roman"/>
          <w:sz w:val="24"/>
        </w:rPr>
        <w:t>образовательно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>- воспитательной</w:t>
      </w:r>
      <w:proofErr w:type="gramEnd"/>
      <w:r w:rsidRPr="00E2712D">
        <w:rPr>
          <w:rFonts w:ascii="Times New Roman" w:eastAsia="Calibri" w:hAnsi="Times New Roman" w:cs="Times New Roman"/>
          <w:sz w:val="24"/>
        </w:rPr>
        <w:t xml:space="preserve"> деятельности.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2712D">
        <w:rPr>
          <w:rFonts w:ascii="Calibri" w:eastAsia="Calibri" w:hAnsi="Calibri" w:cs="Times New Roman"/>
        </w:rPr>
        <w:tab/>
      </w:r>
      <w:r w:rsidRPr="00E2712D">
        <w:rPr>
          <w:rFonts w:ascii="Times New Roman" w:eastAsia="Calibri" w:hAnsi="Times New Roman" w:cs="Times New Roman"/>
          <w:b/>
          <w:i/>
          <w:sz w:val="24"/>
        </w:rPr>
        <w:t xml:space="preserve">Для реализации этих целей предстояло решать следующие задачи: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1. Продолжить формировать у обучающихся потребность здорового образа жизни, обновлять и развивать систему работы по </w:t>
      </w:r>
      <w:proofErr w:type="spellStart"/>
      <w:r w:rsidRPr="00E2712D">
        <w:rPr>
          <w:rFonts w:ascii="Times New Roman" w:eastAsia="Calibri" w:hAnsi="Times New Roman" w:cs="Times New Roman"/>
          <w:sz w:val="24"/>
        </w:rPr>
        <w:t>здоровьесбережению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 xml:space="preserve"> учеников.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2. Выявлять и развивать природные задатки, творческий потенциал обучающихся, реализовать их склонности и способности в разнообразных сферах человеческой деятельности.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3. Использовать новейшие технологии обучения в урочной и внеурочной деятельности на основе игровых, </w:t>
      </w:r>
      <w:proofErr w:type="spellStart"/>
      <w:r w:rsidRPr="00E2712D">
        <w:rPr>
          <w:rFonts w:ascii="Times New Roman" w:eastAsia="Calibri" w:hAnsi="Times New Roman" w:cs="Times New Roman"/>
          <w:sz w:val="24"/>
        </w:rPr>
        <w:t>тренинговых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 xml:space="preserve"> и других методик.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4. Обновлять и развивать единую систему школьного и классного ученического самоуправления, формировать у </w:t>
      </w:r>
      <w:proofErr w:type="gramStart"/>
      <w:r w:rsidRPr="00E2712D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E2712D">
        <w:rPr>
          <w:rFonts w:ascii="Times New Roman" w:eastAsia="Calibri" w:hAnsi="Times New Roman" w:cs="Times New Roman"/>
          <w:sz w:val="24"/>
        </w:rPr>
        <w:t xml:space="preserve"> чувства ответственности, самостоятельности, инициативы.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5. Совершенствовать методическое мастерство классного руководителя через работу ШМО, методическую литературу и участие в школьных, муниципальных, региональных, республиканских и всероссийских конкурсах.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6. Продолжить формировать и развивать систему работы с родителями и общественностью.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712D">
        <w:rPr>
          <w:rFonts w:ascii="Times New Roman" w:eastAsia="Calibri" w:hAnsi="Times New Roman" w:cs="Times New Roman"/>
          <w:sz w:val="24"/>
        </w:rPr>
        <w:t xml:space="preserve">7. Продолжить проведение мониторинга </w:t>
      </w:r>
      <w:proofErr w:type="spellStart"/>
      <w:r w:rsidRPr="00E2712D">
        <w:rPr>
          <w:rFonts w:ascii="Times New Roman" w:eastAsia="Calibri" w:hAnsi="Times New Roman" w:cs="Times New Roman"/>
          <w:sz w:val="24"/>
        </w:rPr>
        <w:t>здоровьесберегающей</w:t>
      </w:r>
      <w:proofErr w:type="spellEnd"/>
      <w:r w:rsidRPr="00E2712D">
        <w:rPr>
          <w:rFonts w:ascii="Times New Roman" w:eastAsia="Calibri" w:hAnsi="Times New Roman" w:cs="Times New Roman"/>
          <w:sz w:val="24"/>
        </w:rPr>
        <w:t xml:space="preserve"> деятельности, определению уровня воспитанности и толерантности </w:t>
      </w:r>
      <w:proofErr w:type="gramStart"/>
      <w:r w:rsidRPr="00E2712D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E2712D">
        <w:rPr>
          <w:rFonts w:ascii="Times New Roman" w:eastAsia="Calibri" w:hAnsi="Times New Roman" w:cs="Times New Roman"/>
          <w:sz w:val="24"/>
        </w:rPr>
        <w:t xml:space="preserve"> школы.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E2712D">
        <w:rPr>
          <w:rFonts w:ascii="Times New Roman" w:eastAsia="Calibri" w:hAnsi="Times New Roman" w:cs="Times New Roman"/>
          <w:i/>
          <w:sz w:val="24"/>
        </w:rPr>
        <w:t>Для реализации программы есть все условия: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2D">
        <w:rPr>
          <w:rFonts w:ascii="Calibri" w:eastAsia="Calibri" w:hAnsi="Calibri" w:cs="Times New Roman"/>
        </w:rPr>
        <w:lastRenderedPageBreak/>
        <w:sym w:font="Symbol" w:char="F0B7"/>
      </w: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материально-технические: школа оснащена всем необходимым: компьютеры, ноутбуки, </w:t>
      </w:r>
      <w:proofErr w:type="spellStart"/>
      <w:r w:rsidRPr="00E2712D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 установки, интерактивные доски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2D">
        <w:rPr>
          <w:rFonts w:ascii="Calibri" w:eastAsia="Calibri" w:hAnsi="Calibri" w:cs="Times New Roman"/>
        </w:rPr>
        <w:sym w:font="Symbol" w:char="F0B7"/>
      </w: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методические: все учителя владеют разнообразными методиками воспитательного процесса, осваивают инновационные технологии </w:t>
      </w:r>
    </w:p>
    <w:p w:rsidR="00E2712D" w:rsidRPr="00E2712D" w:rsidRDefault="00E2712D" w:rsidP="00E2712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2712D">
        <w:rPr>
          <w:rFonts w:ascii="Times New Roman" w:eastAsia="Calibri" w:hAnsi="Times New Roman" w:cs="Times New Roman"/>
        </w:rPr>
        <w:sym w:font="Symbol" w:char="F0B7"/>
      </w:r>
      <w:r w:rsidRPr="00E2712D">
        <w:rPr>
          <w:rFonts w:ascii="Times New Roman" w:eastAsia="Calibri" w:hAnsi="Times New Roman" w:cs="Times New Roman"/>
        </w:rPr>
        <w:t xml:space="preserve"> </w:t>
      </w:r>
      <w:proofErr w:type="gramStart"/>
      <w:r w:rsidRPr="00E2712D">
        <w:rPr>
          <w:rFonts w:ascii="Times New Roman" w:eastAsia="Calibri" w:hAnsi="Times New Roman" w:cs="Times New Roman"/>
        </w:rPr>
        <w:t>кадровые</w:t>
      </w:r>
      <w:proofErr w:type="gramEnd"/>
      <w:r w:rsidRPr="00E2712D">
        <w:rPr>
          <w:rFonts w:ascii="Times New Roman" w:eastAsia="Calibri" w:hAnsi="Times New Roman" w:cs="Times New Roman"/>
        </w:rPr>
        <w:t xml:space="preserve">: 90% классных руководителей  имеют высшее педагогическое образование. 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8"/>
        </w:rPr>
        <w:t>Для решения поставленных задач в МАОУ «СОШ №8» был разработан план воспитательной работы на 2018/2019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К участию в разработке плана воспитательной деятельности привлекались наиболее заинтересованные педагоги и учащиеся.</w:t>
      </w:r>
      <w:r w:rsidRPr="00E2712D">
        <w:rPr>
          <w:rFonts w:ascii="Times New Roman" w:eastAsia="Calibri" w:hAnsi="Times New Roman" w:cs="Times New Roman"/>
          <w:sz w:val="24"/>
          <w:szCs w:val="28"/>
        </w:rPr>
        <w:br/>
      </w:r>
      <w:r w:rsidRPr="00E2712D">
        <w:rPr>
          <w:rFonts w:ascii="Times New Roman" w:eastAsia="Calibri" w:hAnsi="Times New Roman" w:cs="Times New Roman"/>
          <w:sz w:val="24"/>
          <w:szCs w:val="24"/>
        </w:rPr>
        <w:tab/>
        <w:t xml:space="preserve">С целью реализации поставленных задач в школе действует комплексная программа профилактики безнадзорности и правонарушений среди несовершеннолетних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«Подросток»</w:t>
      </w:r>
      <w:r w:rsidRPr="00E2712D">
        <w:rPr>
          <w:rFonts w:ascii="Times New Roman" w:eastAsia="Calibri" w:hAnsi="Times New Roman" w:cs="Times New Roman"/>
          <w:sz w:val="24"/>
          <w:szCs w:val="24"/>
        </w:rPr>
        <w:t>, включающая в себе подпрограммы: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Патриотического интернационального воспитания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«Солнечный круг»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Правового воспитания учащихся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«Я и Закон»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Военно-патриотического воспитания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«Программа работы ВПК «Вулкан»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Программа работы с родителями 1-11 классов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«Мы вместе»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Программа организации летней занятости детей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«ЛОУ «Факел»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Программа по формированию ЗОЖ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«Здоровое поколение»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>Программа профилактики суицида среди несовершеннолетних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 xml:space="preserve"> «Цветы у обочины»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родительского всеобуча</w:t>
      </w:r>
    </w:p>
    <w:p w:rsidR="00E2712D" w:rsidRPr="00E2712D" w:rsidRDefault="00E2712D" w:rsidP="00E27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2D">
        <w:rPr>
          <w:rFonts w:ascii="Times New Roman" w:eastAsia="Calibri" w:hAnsi="Times New Roman" w:cs="Times New Roman"/>
          <w:sz w:val="24"/>
          <w:szCs w:val="24"/>
        </w:rPr>
        <w:t xml:space="preserve">На начало учебного года в МАОУ «СОШ №8» были укомплектованы </w:t>
      </w:r>
      <w:r w:rsidRPr="00E2712D">
        <w:rPr>
          <w:rFonts w:ascii="Times New Roman" w:eastAsia="Calibri" w:hAnsi="Times New Roman" w:cs="Times New Roman"/>
          <w:b/>
          <w:sz w:val="24"/>
          <w:szCs w:val="24"/>
        </w:rPr>
        <w:t>26 классов</w:t>
      </w:r>
    </w:p>
    <w:p w:rsidR="008D5B03" w:rsidRDefault="00E2712D" w:rsidP="00E2712D">
      <w:pPr>
        <w:tabs>
          <w:tab w:val="left" w:pos="2235"/>
        </w:tabs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1D69DD" w:rsidRPr="001D69DD" w:rsidRDefault="001D69DD" w:rsidP="001916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несовершеннолетних в школе создан Совет профилактики правонарушений. Совет профилактики является структурным подразделением СПС и действует на основании Положения о Совете профилактики школы. </w:t>
      </w:r>
    </w:p>
    <w:p w:rsidR="001D69DD" w:rsidRPr="001D69DD" w:rsidRDefault="001D69DD" w:rsidP="001D6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профилактики правонарушений проводятся не реже 1 раз в месяц. </w:t>
      </w:r>
    </w:p>
    <w:p w:rsidR="001D69DD" w:rsidRPr="001D69DD" w:rsidRDefault="001D69DD" w:rsidP="001D6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В рамках межведомственного взаимодействии  школа тесно сотрудничает с отделом по делам несовершеннолетних районного отдела внутренних дел, наркологическим кабинетом </w:t>
      </w:r>
      <w:proofErr w:type="spellStart"/>
      <w:r w:rsidRPr="001D69DD">
        <w:rPr>
          <w:rFonts w:ascii="Times New Roman" w:eastAsia="Calibri" w:hAnsi="Times New Roman" w:cs="Times New Roman"/>
          <w:sz w:val="24"/>
          <w:szCs w:val="24"/>
        </w:rPr>
        <w:t>Мирнинской</w:t>
      </w:r>
      <w:proofErr w:type="spellEnd"/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 ЦРБ, районным комитетом молодежи, прокуратурой, комиссией по делам несовершеннолетних и защите их прав, ЦПМСС «Доверие», центром социальной реабилитации подростков «</w:t>
      </w:r>
      <w:proofErr w:type="spellStart"/>
      <w:r w:rsidRPr="001D69DD">
        <w:rPr>
          <w:rFonts w:ascii="Times New Roman" w:eastAsia="Calibri" w:hAnsi="Times New Roman" w:cs="Times New Roman"/>
          <w:sz w:val="24"/>
          <w:szCs w:val="24"/>
        </w:rPr>
        <w:t>Харысхал</w:t>
      </w:r>
      <w:proofErr w:type="spellEnd"/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»,   ОГИБДД ОВД по </w:t>
      </w:r>
      <w:proofErr w:type="spellStart"/>
      <w:r w:rsidRPr="001D69DD">
        <w:rPr>
          <w:rFonts w:ascii="Times New Roman" w:eastAsia="Calibri" w:hAnsi="Times New Roman" w:cs="Times New Roman"/>
          <w:sz w:val="24"/>
          <w:szCs w:val="24"/>
        </w:rPr>
        <w:t>Мирнинскому</w:t>
      </w:r>
      <w:proofErr w:type="spellEnd"/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 району. 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 Регулярно согласно плану ВР проводятся профилактические мероприятия. </w:t>
      </w:r>
    </w:p>
    <w:p w:rsidR="001D69DD" w:rsidRPr="001D69DD" w:rsidRDefault="001D69DD" w:rsidP="001D6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учащихся, состоящих </w:t>
      </w:r>
      <w:proofErr w:type="gramStart"/>
      <w:r w:rsidRPr="001D69D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D69DD">
        <w:rPr>
          <w:rFonts w:ascii="Times New Roman" w:eastAsia="Calibri" w:hAnsi="Times New Roman" w:cs="Times New Roman"/>
          <w:sz w:val="24"/>
          <w:szCs w:val="24"/>
        </w:rPr>
        <w:t xml:space="preserve"> различных вида учета, снижается по сравнению с прошлым учебным годом:</w:t>
      </w:r>
    </w:p>
    <w:p w:rsidR="001D69DD" w:rsidRPr="001D69DD" w:rsidRDefault="001D69DD" w:rsidP="001D6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jc w:val="center"/>
        <w:tblLook w:val="04A0"/>
      </w:tblPr>
      <w:tblGrid>
        <w:gridCol w:w="1407"/>
        <w:gridCol w:w="1527"/>
        <w:gridCol w:w="1527"/>
        <w:gridCol w:w="1527"/>
        <w:gridCol w:w="1527"/>
      </w:tblGrid>
      <w:tr w:rsidR="001D69DD" w:rsidRPr="001D69DD" w:rsidTr="00235B1E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Вид учета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2017- 2018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D69DD" w:rsidRPr="001D69DD" w:rsidTr="00235B1E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1D69DD" w:rsidRPr="001D69DD" w:rsidTr="00235B1E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  <w:tr w:rsidR="001D69DD" w:rsidRPr="001D69DD" w:rsidTr="00235B1E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2,4%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D" w:rsidRPr="001D69DD" w:rsidRDefault="001D69DD" w:rsidP="001D69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DD">
              <w:rPr>
                <w:rFonts w:ascii="Times New Roman" w:hAnsi="Times New Roman"/>
                <w:b/>
                <w:sz w:val="24"/>
                <w:szCs w:val="24"/>
              </w:rPr>
              <w:t>1,8%</w:t>
            </w:r>
          </w:p>
        </w:tc>
      </w:tr>
    </w:tbl>
    <w:p w:rsidR="008D5B03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8D5B03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8D5B03" w:rsidRDefault="008D5B0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C666E3" w:rsidRPr="00C666E3" w:rsidRDefault="00C666E3" w:rsidP="00C6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6E3">
        <w:rPr>
          <w:rFonts w:ascii="Times New Roman" w:hAnsi="Times New Roman" w:cs="Times New Roman"/>
          <w:sz w:val="24"/>
          <w:szCs w:val="24"/>
        </w:rPr>
        <w:lastRenderedPageBreak/>
        <w:t xml:space="preserve">Первоочередной задачей по профилактике правонарушений среди несовершеннолетних является организация занятости детей дополнительным образованием. </w:t>
      </w:r>
    </w:p>
    <w:p w:rsidR="00C666E3" w:rsidRDefault="00C666E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C666E3" w:rsidRDefault="005B4FFD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743700" cy="23717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666E3" w:rsidRDefault="00C666E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B75773" w:rsidRPr="00C666E3" w:rsidRDefault="00B75773" w:rsidP="00B75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6E3">
        <w:rPr>
          <w:rFonts w:ascii="Times New Roman" w:hAnsi="Times New Roman" w:cs="Times New Roman"/>
          <w:sz w:val="24"/>
          <w:szCs w:val="24"/>
        </w:rPr>
        <w:t xml:space="preserve">В целом по школе охват детей дополнительным образованием </w:t>
      </w:r>
      <w:r w:rsidR="001D69DD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1916DF">
        <w:rPr>
          <w:rFonts w:ascii="Times New Roman" w:hAnsi="Times New Roman" w:cs="Times New Roman"/>
          <w:sz w:val="24"/>
          <w:szCs w:val="24"/>
        </w:rPr>
        <w:t>стабильным</w:t>
      </w:r>
      <w:r w:rsidRPr="00C666E3">
        <w:rPr>
          <w:rFonts w:ascii="Times New Roman" w:hAnsi="Times New Roman" w:cs="Times New Roman"/>
          <w:sz w:val="24"/>
          <w:szCs w:val="24"/>
        </w:rPr>
        <w:t>. Высокий процент охвата дополнительным образованием в 1-7 классах, т.к. в связи с внедрением новых ФГОС, 8-11 классы на базе школы получают профессии, так же организ</w:t>
      </w:r>
      <w:r w:rsidR="001D69DD">
        <w:rPr>
          <w:rFonts w:ascii="Times New Roman" w:hAnsi="Times New Roman" w:cs="Times New Roman"/>
          <w:sz w:val="24"/>
          <w:szCs w:val="24"/>
        </w:rPr>
        <w:t>ованы различные кружки и секции.</w:t>
      </w:r>
    </w:p>
    <w:p w:rsidR="00B75773" w:rsidRPr="00C666E3" w:rsidRDefault="00B75773" w:rsidP="00B75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6E3">
        <w:rPr>
          <w:rFonts w:ascii="Times New Roman" w:hAnsi="Times New Roman" w:cs="Times New Roman"/>
          <w:sz w:val="24"/>
          <w:szCs w:val="24"/>
        </w:rPr>
        <w:t>В течение года классными руководителями проведена огромная работа в данном направлении:</w:t>
      </w:r>
    </w:p>
    <w:p w:rsidR="00B75773" w:rsidRDefault="00B75773" w:rsidP="00B757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773" w:rsidRPr="00C666E3" w:rsidRDefault="00B75773" w:rsidP="00B75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66E3">
        <w:rPr>
          <w:rFonts w:ascii="Times New Roman" w:hAnsi="Times New Roman" w:cs="Times New Roman"/>
          <w:b/>
          <w:i/>
          <w:sz w:val="24"/>
          <w:szCs w:val="24"/>
        </w:rPr>
        <w:t xml:space="preserve">  Самыми яркими и запоминающимися стали следующие мероприятия:</w:t>
      </w:r>
    </w:p>
    <w:tbl>
      <w:tblPr>
        <w:tblStyle w:val="42"/>
        <w:tblW w:w="10598" w:type="dxa"/>
        <w:tblInd w:w="-567" w:type="dxa"/>
        <w:tblLayout w:type="fixed"/>
        <w:tblLook w:val="04A0"/>
      </w:tblPr>
      <w:tblGrid>
        <w:gridCol w:w="2943"/>
        <w:gridCol w:w="1560"/>
        <w:gridCol w:w="1559"/>
        <w:gridCol w:w="4536"/>
      </w:tblGrid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9F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9F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9F7">
              <w:rPr>
                <w:rFonts w:ascii="Times New Roman" w:hAnsi="Times New Roman"/>
                <w:b/>
                <w:sz w:val="20"/>
                <w:szCs w:val="20"/>
              </w:rPr>
              <w:t xml:space="preserve">Кол-во  </w:t>
            </w:r>
            <w:proofErr w:type="spellStart"/>
            <w:r w:rsidRPr="004B69F7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9F7">
              <w:rPr>
                <w:rFonts w:ascii="Times New Roman" w:hAnsi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 День воинской славы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Учащиеся 8-11 классов приняли участие в городской акции «Свеча Памяти»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Свеча памяти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2 сентября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Учащиеся 8-11 классов приняли участие в акции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Пожарная эстафета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Городской конкурс между учащимися городских школ «пожарная эстафета 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 День неизвестного солдата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3 Декабря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Оформление выставок, стендов по военно-патриотической и поисковой работе. </w:t>
            </w:r>
            <w:r w:rsidRPr="004B69F7">
              <w:rPr>
                <w:rFonts w:ascii="Times New Roman" w:hAnsi="Times New Roman"/>
                <w:color w:val="000000"/>
                <w:sz w:val="20"/>
                <w:szCs w:val="20"/>
              </w:rPr>
              <w:t>«Открытые двери» школьной библиотеки. Библиотечные уроки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День Героев Отечества в России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 декабря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Викторины, конкурсы, внеклассные занятия, посвященные памяти героям  ВОВ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Месячник Военно-патриотического воспитания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Классные часы, уроки мужества, посвященные Дню Защитника Отечества (23 февраля), Дню разгрома советскими войсками немецко-фашистских вой</w:t>
            </w:r>
            <w:proofErr w:type="gramStart"/>
            <w:r w:rsidRPr="004B69F7">
              <w:rPr>
                <w:rFonts w:ascii="Times New Roman" w:hAnsi="Times New Roman"/>
                <w:sz w:val="20"/>
                <w:szCs w:val="20"/>
              </w:rPr>
              <w:t>ск в Ст</w:t>
            </w:r>
            <w:proofErr w:type="gramEnd"/>
            <w:r w:rsidRPr="004B69F7">
              <w:rPr>
                <w:rFonts w:ascii="Times New Roman" w:hAnsi="Times New Roman"/>
                <w:sz w:val="20"/>
                <w:szCs w:val="20"/>
              </w:rPr>
              <w:t xml:space="preserve">алинградской битве (2 февраля), памяти </w:t>
            </w:r>
            <w:proofErr w:type="spellStart"/>
            <w:r w:rsidRPr="004B69F7">
              <w:rPr>
                <w:rFonts w:ascii="Times New Roman" w:hAnsi="Times New Roman"/>
                <w:sz w:val="20"/>
                <w:szCs w:val="20"/>
              </w:rPr>
              <w:t>героев-якутян</w:t>
            </w:r>
            <w:proofErr w:type="spellEnd"/>
            <w:r w:rsidRPr="004B69F7"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Смотр песни и строя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12 февраля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Школьный тур смотра песни и строя, посвященного Дню защитника Отечества 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ind w:right="138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Оказание помощи ветеранам ВОВ и тыла, шефская работа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Оказание адресной помощи ветеранам ВОВ и тыла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«Допризывники России»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9-10 февраля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Участие в районном конкурсе «Допризывники России»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color w:val="000000"/>
                <w:sz w:val="20"/>
                <w:szCs w:val="20"/>
              </w:rPr>
              <w:t>Классные часы «Воссоединение Крыма с Россией»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Во всех классах классные руководители провели классные часы 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Уроки истории и </w:t>
            </w:r>
            <w:r w:rsidRPr="004B69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обществознания, посвященные Дню воссоединения Крыма с Россией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6-11 классы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Учитель истории Г.В. </w:t>
            </w:r>
            <w:proofErr w:type="spellStart"/>
            <w:r w:rsidRPr="004B69F7">
              <w:rPr>
                <w:rFonts w:ascii="Times New Roman" w:hAnsi="Times New Roman"/>
                <w:sz w:val="20"/>
                <w:szCs w:val="20"/>
              </w:rPr>
              <w:t>Балаева</w:t>
            </w:r>
            <w:proofErr w:type="spellEnd"/>
            <w:r w:rsidRPr="004B69F7">
              <w:rPr>
                <w:rFonts w:ascii="Times New Roman" w:hAnsi="Times New Roman"/>
                <w:sz w:val="20"/>
                <w:szCs w:val="20"/>
              </w:rPr>
              <w:t xml:space="preserve"> провела с </w:t>
            </w:r>
            <w:r w:rsidRPr="004B6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учащимися уроки, посвященные </w:t>
            </w:r>
            <w:r w:rsidRPr="004B69F7">
              <w:rPr>
                <w:rFonts w:ascii="Times New Roman" w:hAnsi="Times New Roman"/>
                <w:color w:val="000000"/>
                <w:sz w:val="20"/>
                <w:szCs w:val="20"/>
              </w:rPr>
              <w:t>Дню воссоединения Крыма с Россией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Поздравление ветеранов трудового фронта на дому.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Молодые специалисты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Молодые специалисты МАОУ «СОШ №8» поздравили ветеранов трудового фронта с наступающим праздником Днем Победы.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>Почетный караул у памятников и обелисков – «Вахта памяти»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9, 11 класс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Учащиеся школы приняли участие в почетном карауле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торжественном митинге к 9 мая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5-11 классы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Ежегодно учащиеся школы принимают участие в параде, </w:t>
            </w:r>
            <w:proofErr w:type="gramStart"/>
            <w:r w:rsidRPr="004B69F7">
              <w:rPr>
                <w:rFonts w:ascii="Times New Roman" w:hAnsi="Times New Roman"/>
                <w:sz w:val="20"/>
                <w:szCs w:val="20"/>
              </w:rPr>
              <w:t>посвященного</w:t>
            </w:r>
            <w:proofErr w:type="gramEnd"/>
            <w:r w:rsidRPr="004B69F7">
              <w:rPr>
                <w:rFonts w:ascii="Times New Roman" w:hAnsi="Times New Roman"/>
                <w:sz w:val="20"/>
                <w:szCs w:val="20"/>
              </w:rPr>
              <w:t xml:space="preserve"> дню Победы в ВОВ.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поднятии Знамени Победы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 классы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Учащиеся 9 а и 9 б классов приняли участие в мероприятии 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>Участие во Всероссийской акции «Бессмертный полк»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Ежегодно учащиеся и педагоги школы принимают активное участие в акции «Бессмертный полк»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легкоатлетической эстафете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районном конкурсе поэзии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6 мая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15 человек 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3 место Павлов Булат. Ученик 1 класса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>Оформление уголков боевой и трудовой славы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В рекреации на третьем этаже оформлен уголок боевой и трудовой славы.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«Уроков Мужества», встречи с ветеранами боевых действий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>Участие в возложении цветов к мемориальным доскам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8 мая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>5, 7</w:t>
            </w: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Учащиеся 5 и 7 классов приняли участие в возложении цветов к мемориальным доскам. </w:t>
            </w:r>
          </w:p>
        </w:tc>
      </w:tr>
      <w:tr w:rsidR="001916DF" w:rsidRPr="004B69F7" w:rsidTr="00235B1E">
        <w:trPr>
          <w:trHeight w:val="253"/>
        </w:trPr>
        <w:tc>
          <w:tcPr>
            <w:tcW w:w="2943" w:type="dxa"/>
          </w:tcPr>
          <w:p w:rsidR="001916DF" w:rsidRPr="004B69F7" w:rsidRDefault="001916DF" w:rsidP="001916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9F7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в школьной библиотеке ко Дню Победы </w:t>
            </w:r>
          </w:p>
        </w:tc>
        <w:tc>
          <w:tcPr>
            <w:tcW w:w="1560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4-10 мая </w:t>
            </w:r>
          </w:p>
        </w:tc>
        <w:tc>
          <w:tcPr>
            <w:tcW w:w="1559" w:type="dxa"/>
          </w:tcPr>
          <w:p w:rsidR="001916DF" w:rsidRPr="004B69F7" w:rsidRDefault="001916DF" w:rsidP="00191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16DF" w:rsidRPr="004B69F7" w:rsidRDefault="001916DF" w:rsidP="00191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9F7">
              <w:rPr>
                <w:rFonts w:ascii="Times New Roman" w:hAnsi="Times New Roman"/>
                <w:sz w:val="20"/>
                <w:szCs w:val="20"/>
              </w:rPr>
              <w:t xml:space="preserve">В школьной библиотеке прошла выставка ко Дню Победы </w:t>
            </w:r>
          </w:p>
        </w:tc>
      </w:tr>
    </w:tbl>
    <w:p w:rsidR="00C666E3" w:rsidRDefault="00C666E3" w:rsidP="00DF0699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F06435" w:rsidRPr="00AC4074" w:rsidRDefault="00F06435" w:rsidP="00AC407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  <w:bookmarkStart w:id="6" w:name="_Toc489291351"/>
      <w:r w:rsidRPr="00AC4074">
        <w:rPr>
          <w:rFonts w:ascii="Times New Roman" w:hAnsi="Times New Roman" w:cs="Times New Roman"/>
          <w:b/>
          <w:szCs w:val="24"/>
        </w:rPr>
        <w:t>Анализ работы проф</w:t>
      </w:r>
      <w:r w:rsidR="007D4221" w:rsidRPr="00AC4074">
        <w:rPr>
          <w:rFonts w:ascii="Times New Roman" w:hAnsi="Times New Roman" w:cs="Times New Roman"/>
          <w:b/>
          <w:szCs w:val="24"/>
        </w:rPr>
        <w:t xml:space="preserve">ессионального </w:t>
      </w:r>
      <w:r w:rsidRPr="00AC4074">
        <w:rPr>
          <w:rFonts w:ascii="Times New Roman" w:hAnsi="Times New Roman" w:cs="Times New Roman"/>
          <w:b/>
          <w:szCs w:val="24"/>
        </w:rPr>
        <w:t>цикла</w:t>
      </w:r>
      <w:bookmarkEnd w:id="6"/>
    </w:p>
    <w:p w:rsidR="00F06435" w:rsidRPr="00F06435" w:rsidRDefault="00F06435" w:rsidP="00F064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5B1E" w:rsidRPr="00235B1E" w:rsidRDefault="00235B1E" w:rsidP="00235B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МАОУ «СОШ № 8 с углубленным изучением технологического профиля» осуществляет подготовку по начальному профессиональному обучению как для обучающихся  МАОУ «СОШ № 8», так и для школьников г. Мирного и 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Мирнинского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по следующим профессиям:</w:t>
      </w:r>
      <w:proofErr w:type="gramEnd"/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Бухгалтер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Машинистка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ЭВ и ВМ </w:t>
      </w:r>
      <w:r w:rsidRPr="007D422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разряда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Портной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Кассир торгового зала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Парикмахер</w:t>
      </w:r>
      <w:r w:rsidRPr="007D422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III</w:t>
      </w: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разряда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Маникюрша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Водитель категории «В» и «С» (переподготовка)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Слесарь по ремонту автомобилей  </w:t>
      </w:r>
      <w:r w:rsidRPr="007D422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разряда</w:t>
      </w:r>
    </w:p>
    <w:p w:rsidR="00235B1E" w:rsidRPr="007D4221" w:rsidRDefault="00235B1E" w:rsidP="00C24D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2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Фотограф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учащихся к выбору и получению профессии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обучения: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 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равного доступа к полноценному образованию разным категориям </w:t>
      </w: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способностями, индивидуальными склонностями и потребностями;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Привитие профилирующих умений и навыков в процессе обучения профессиям;</w:t>
      </w:r>
    </w:p>
    <w:p w:rsid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профессиональных склонностей в трудовой деятельности (практическое обучение).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Несмотря на систематическую </w:t>
      </w:r>
      <w:proofErr w:type="spellStart"/>
      <w:r w:rsidRPr="001465F5">
        <w:rPr>
          <w:rFonts w:ascii="Times New Roman" w:hAnsi="Times New Roman" w:cs="Times New Roman"/>
          <w:sz w:val="24"/>
          <w:szCs w:val="28"/>
        </w:rPr>
        <w:t>профориентационную</w:t>
      </w:r>
      <w:proofErr w:type="spellEnd"/>
      <w:r w:rsidRPr="001465F5">
        <w:rPr>
          <w:rFonts w:ascii="Times New Roman" w:hAnsi="Times New Roman" w:cs="Times New Roman"/>
          <w:sz w:val="24"/>
          <w:szCs w:val="28"/>
        </w:rPr>
        <w:t xml:space="preserve"> работу по набору учащихся школ города и района (родительские собрания, объявления в социальных сетях, мероприятие районного уровня «Семь шагов к успеху»), проведенный анализ за последние три года обучения в профессиональных группах показал снижение численности обучающихся:</w:t>
      </w:r>
    </w:p>
    <w:p w:rsidR="001465F5" w:rsidRDefault="001465F5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0"/>
        <w:tblW w:w="0" w:type="auto"/>
        <w:tblLook w:val="04A0"/>
      </w:tblPr>
      <w:tblGrid>
        <w:gridCol w:w="1914"/>
        <w:gridCol w:w="1914"/>
        <w:gridCol w:w="2517"/>
        <w:gridCol w:w="3119"/>
      </w:tblGrid>
      <w:tr w:rsidR="00235B1E" w:rsidRPr="00235B1E" w:rsidTr="00235B1E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both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b/>
                <w:szCs w:val="24"/>
                <w:lang w:eastAsia="ar-SA"/>
              </w:rPr>
              <w:t>Год обучения</w:t>
            </w:r>
          </w:p>
        </w:tc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both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b/>
                <w:szCs w:val="24"/>
                <w:lang w:eastAsia="ar-SA"/>
              </w:rPr>
              <w:t xml:space="preserve">Зачислено </w:t>
            </w:r>
          </w:p>
        </w:tc>
        <w:tc>
          <w:tcPr>
            <w:tcW w:w="2517" w:type="dxa"/>
          </w:tcPr>
          <w:p w:rsidR="00235B1E" w:rsidRPr="00235B1E" w:rsidRDefault="00235B1E" w:rsidP="00235B1E">
            <w:pPr>
              <w:suppressAutoHyphens/>
              <w:jc w:val="both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b/>
                <w:szCs w:val="24"/>
                <w:lang w:eastAsia="ar-SA"/>
              </w:rPr>
              <w:t>Из них обучающихся СОШ №8</w:t>
            </w:r>
          </w:p>
        </w:tc>
        <w:tc>
          <w:tcPr>
            <w:tcW w:w="3119" w:type="dxa"/>
          </w:tcPr>
          <w:p w:rsidR="00235B1E" w:rsidRPr="00235B1E" w:rsidRDefault="00235B1E" w:rsidP="00235B1E">
            <w:pPr>
              <w:suppressAutoHyphens/>
              <w:jc w:val="both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b/>
                <w:szCs w:val="24"/>
                <w:lang w:eastAsia="ar-SA"/>
              </w:rPr>
              <w:t>Из них обучающихся других школ</w:t>
            </w:r>
          </w:p>
        </w:tc>
      </w:tr>
      <w:tr w:rsidR="00235B1E" w:rsidRPr="00235B1E" w:rsidTr="007D4221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2015-2016</w:t>
            </w:r>
          </w:p>
        </w:tc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356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130</w:t>
            </w:r>
          </w:p>
        </w:tc>
        <w:tc>
          <w:tcPr>
            <w:tcW w:w="3119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226</w:t>
            </w:r>
          </w:p>
        </w:tc>
      </w:tr>
      <w:tr w:rsidR="00235B1E" w:rsidRPr="00235B1E" w:rsidTr="007D4221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2016-2017</w:t>
            </w:r>
          </w:p>
        </w:tc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351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121</w:t>
            </w:r>
          </w:p>
        </w:tc>
        <w:tc>
          <w:tcPr>
            <w:tcW w:w="3119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230</w:t>
            </w:r>
          </w:p>
        </w:tc>
      </w:tr>
      <w:tr w:rsidR="00235B1E" w:rsidRPr="00235B1E" w:rsidTr="007D4221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2017-2018</w:t>
            </w:r>
          </w:p>
        </w:tc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383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158</w:t>
            </w:r>
          </w:p>
        </w:tc>
        <w:tc>
          <w:tcPr>
            <w:tcW w:w="3119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225</w:t>
            </w:r>
          </w:p>
        </w:tc>
      </w:tr>
      <w:tr w:rsidR="00235B1E" w:rsidRPr="00235B1E" w:rsidTr="007D4221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2018-2019</w:t>
            </w:r>
          </w:p>
        </w:tc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363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155</w:t>
            </w:r>
          </w:p>
        </w:tc>
        <w:tc>
          <w:tcPr>
            <w:tcW w:w="3119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35B1E">
              <w:rPr>
                <w:rFonts w:ascii="Times New Roman" w:hAnsi="Times New Roman" w:cs="Times New Roman"/>
                <w:szCs w:val="24"/>
                <w:lang w:eastAsia="ar-SA"/>
              </w:rPr>
              <w:t>208</w:t>
            </w:r>
          </w:p>
        </w:tc>
      </w:tr>
      <w:tr w:rsidR="00235B1E" w:rsidRPr="00235B1E" w:rsidTr="007D4221">
        <w:tc>
          <w:tcPr>
            <w:tcW w:w="1914" w:type="dxa"/>
          </w:tcPr>
          <w:p w:rsidR="00235B1E" w:rsidRPr="00235B1E" w:rsidRDefault="00235B1E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1 сентября 2019</w:t>
            </w:r>
          </w:p>
        </w:tc>
        <w:tc>
          <w:tcPr>
            <w:tcW w:w="1914" w:type="dxa"/>
          </w:tcPr>
          <w:p w:rsidR="00235B1E" w:rsidRPr="00235B1E" w:rsidRDefault="001465F5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308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235B1E" w:rsidRPr="00235B1E" w:rsidRDefault="0017760D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133</w:t>
            </w:r>
          </w:p>
        </w:tc>
        <w:tc>
          <w:tcPr>
            <w:tcW w:w="3119" w:type="dxa"/>
            <w:shd w:val="clear" w:color="auto" w:fill="auto"/>
          </w:tcPr>
          <w:p w:rsidR="00235B1E" w:rsidRPr="00235B1E" w:rsidRDefault="0017760D" w:rsidP="00235B1E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175</w:t>
            </w:r>
          </w:p>
        </w:tc>
      </w:tr>
    </w:tbl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>Особое снижение численности обучающихся по сравнению с 2018-2019 учебным годом произошло в группах «Маникюрша (-18)», «Бухгалтер (-9)», «Водитель категории</w:t>
      </w:r>
      <w:proofErr w:type="gramStart"/>
      <w:r w:rsidRPr="001465F5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1465F5">
        <w:rPr>
          <w:rFonts w:ascii="Times New Roman" w:hAnsi="Times New Roman" w:cs="Times New Roman"/>
          <w:sz w:val="24"/>
          <w:szCs w:val="28"/>
        </w:rPr>
        <w:t xml:space="preserve"> (-13)», «Кассир торгового зала (-4)», «Портной (-3)». 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В связи с тем, что изменились требования ГИБДД к обучению профессии «Водитель категории «С» в 2019-2020 учебном году набор на данную профессию не производился (автодром, арендуемый у МРТК, не соответствует требованиям для обучения профессии «Водитель категории «С»). Потеря составила по сравнению с предыдущим учебным годом -11 </w:t>
      </w:r>
      <w:proofErr w:type="gramStart"/>
      <w:r w:rsidRPr="001465F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1465F5">
        <w:rPr>
          <w:rFonts w:ascii="Times New Roman" w:hAnsi="Times New Roman" w:cs="Times New Roman"/>
          <w:sz w:val="24"/>
          <w:szCs w:val="28"/>
        </w:rPr>
        <w:t xml:space="preserve">. Также существуют ограничения по количеству обучающихся по профессии «Водитель категории «В» выпускаемых в год. 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Среди причин снижения численности обучающихся следует отметить не только социально-экономическое состояние населения города, но и настоятельное требование администраций городских школ того, чтобы обучающиеся 9-11 классов не пропускали учебные занятия и консультации к экзаменам ГИА в связи с занятиями по практическому вождению и в профессиональных группах. 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Немаловажно то, что на протяжении последних лет плата за </w:t>
      </w:r>
      <w:proofErr w:type="gramStart"/>
      <w:r w:rsidRPr="001465F5">
        <w:rPr>
          <w:rFonts w:ascii="Times New Roman" w:hAnsi="Times New Roman" w:cs="Times New Roman"/>
          <w:sz w:val="24"/>
          <w:szCs w:val="28"/>
        </w:rPr>
        <w:t>обучение по профессиям</w:t>
      </w:r>
      <w:proofErr w:type="gramEnd"/>
      <w:r w:rsidRPr="001465F5">
        <w:rPr>
          <w:rFonts w:ascii="Times New Roman" w:hAnsi="Times New Roman" w:cs="Times New Roman"/>
          <w:sz w:val="24"/>
          <w:szCs w:val="28"/>
        </w:rPr>
        <w:t xml:space="preserve"> существенно не увеличивается, так как увеличение цен обязательно приведет к еще большему снижению численности обучающихся.  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Другой причиной снижения доходов от оказания платных образовательных услуг является уменьшение желающих пройти </w:t>
      </w:r>
      <w:proofErr w:type="gramStart"/>
      <w:r w:rsidRPr="001465F5">
        <w:rPr>
          <w:rFonts w:ascii="Times New Roman" w:hAnsi="Times New Roman" w:cs="Times New Roman"/>
          <w:sz w:val="24"/>
          <w:szCs w:val="28"/>
        </w:rPr>
        <w:t>обучение по профессии</w:t>
      </w:r>
      <w:proofErr w:type="gramEnd"/>
      <w:r w:rsidRPr="001465F5">
        <w:rPr>
          <w:rFonts w:ascii="Times New Roman" w:hAnsi="Times New Roman" w:cs="Times New Roman"/>
          <w:sz w:val="24"/>
          <w:szCs w:val="28"/>
        </w:rPr>
        <w:t xml:space="preserve"> «Водитель категории «В» среди взрослого населения и молодежи старше 18 лет, а также открытие новых автошкол в городе. </w:t>
      </w:r>
    </w:p>
    <w:p w:rsidR="001465F5" w:rsidRPr="001465F5" w:rsidRDefault="001465F5" w:rsidP="0014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65F5">
        <w:rPr>
          <w:rFonts w:ascii="Times New Roman" w:hAnsi="Times New Roman" w:cs="Times New Roman"/>
          <w:sz w:val="24"/>
          <w:szCs w:val="28"/>
        </w:rPr>
        <w:t xml:space="preserve">Администрация МАОУ «СОШ №8», понимая сложившуюся ситуацию, дополнительно в 2019 году провели набор и осуществили обучение взрослого населения и молодежи старше 18 лет по профессиям «Портной» (2 группы в количестве 27 слушателей) и «Делопроизводитель» (2 группы в количестве 19 слушателей). Но роста доходов данное мероприятие не принесли. </w:t>
      </w:r>
    </w:p>
    <w:p w:rsidR="00235B1E" w:rsidRPr="00235B1E" w:rsidRDefault="00235B1E" w:rsidP="00235B1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61" w:rsidRPr="0011592F" w:rsidRDefault="00385B61" w:rsidP="007D4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B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Профессиональная подготовка </w:t>
      </w:r>
      <w:proofErr w:type="gramStart"/>
      <w:r w:rsidRPr="00385B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85B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 </w:t>
      </w:r>
      <w:r w:rsidR="00235B1E" w:rsidRPr="00385B61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вторую</w:t>
      </w:r>
      <w:r w:rsidRPr="00385B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смену по утвержденному расписанию.  </w:t>
      </w:r>
    </w:p>
    <w:p w:rsidR="00AC4074" w:rsidRPr="0011592F" w:rsidRDefault="00AC4074" w:rsidP="007D4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074" w:rsidRPr="0011592F" w:rsidRDefault="00AC4074" w:rsidP="007D4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074" w:rsidRPr="0011592F" w:rsidRDefault="00AC4074" w:rsidP="007D4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6E3" w:rsidRPr="007D4221" w:rsidRDefault="00385B61" w:rsidP="007D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успеваемости и качества </w:t>
      </w:r>
      <w:proofErr w:type="gramStart"/>
      <w:r w:rsidRPr="00385B61">
        <w:rPr>
          <w:rFonts w:ascii="Times New Roman" w:hAnsi="Times New Roman" w:cs="Times New Roman"/>
          <w:b/>
          <w:sz w:val="24"/>
          <w:szCs w:val="24"/>
        </w:rPr>
        <w:t>обучения по профессиям</w:t>
      </w:r>
      <w:proofErr w:type="gramEnd"/>
    </w:p>
    <w:p w:rsidR="005B2F69" w:rsidRPr="005B2F69" w:rsidRDefault="005B2F69" w:rsidP="007D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год.</w:t>
      </w:r>
    </w:p>
    <w:tbl>
      <w:tblPr>
        <w:tblStyle w:val="211"/>
        <w:tblW w:w="10071" w:type="dxa"/>
        <w:tblLayout w:type="fixed"/>
        <w:tblLook w:val="04A0"/>
      </w:tblPr>
      <w:tblGrid>
        <w:gridCol w:w="2276"/>
        <w:gridCol w:w="617"/>
        <w:gridCol w:w="709"/>
        <w:gridCol w:w="709"/>
        <w:gridCol w:w="567"/>
        <w:gridCol w:w="567"/>
        <w:gridCol w:w="631"/>
        <w:gridCol w:w="503"/>
        <w:gridCol w:w="631"/>
        <w:gridCol w:w="567"/>
        <w:gridCol w:w="503"/>
        <w:gridCol w:w="852"/>
        <w:gridCol w:w="939"/>
      </w:tblGrid>
      <w:tr w:rsidR="005B2F69" w:rsidRPr="007D4221" w:rsidTr="007D4221">
        <w:trPr>
          <w:trHeight w:val="739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7D4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Профессия,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Ко-во</w:t>
            </w:r>
            <w:proofErr w:type="spellEnd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выбыли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прибыли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Окончили без «2»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Окончили с «2»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B2F69" w:rsidRPr="007D4221" w:rsidTr="007D4221">
        <w:trPr>
          <w:trHeight w:val="1268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 2019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2F69" w:rsidRPr="007D4221" w:rsidRDefault="005B2F69" w:rsidP="005B2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F69" w:rsidRPr="007D4221" w:rsidTr="007D4221">
        <w:trPr>
          <w:trHeight w:val="2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Фотограф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2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Фотограф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2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ЭВ и ВМ </w:t>
            </w:r>
          </w:p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5B2F69" w:rsidRPr="007D4221" w:rsidTr="007D4221">
        <w:trPr>
          <w:trHeight w:val="2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Оператор ЭВ и ВМ</w:t>
            </w:r>
          </w:p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Божина</w:t>
            </w:r>
            <w:proofErr w:type="spellEnd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5B2F69" w:rsidRPr="007D4221" w:rsidTr="007D4221">
        <w:trPr>
          <w:trHeight w:val="29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Оператор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</w:tr>
      <w:tr w:rsidR="005B2F69" w:rsidRPr="007D4221" w:rsidTr="007D4221">
        <w:trPr>
          <w:trHeight w:val="1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Автослесарь</w:t>
            </w:r>
            <w:proofErr w:type="spellEnd"/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5B2F69" w:rsidRPr="007D4221" w:rsidTr="007D4221">
        <w:trPr>
          <w:trHeight w:val="2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Автослесарь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37%</w:t>
            </w:r>
          </w:p>
        </w:tc>
      </w:tr>
      <w:tr w:rsidR="005B2F69" w:rsidRPr="007D4221" w:rsidTr="007D4221">
        <w:trPr>
          <w:trHeight w:val="16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22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Парикмахер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1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Маникюрша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10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Маникюрша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Машинистка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5B2F69" w:rsidRPr="007D4221" w:rsidTr="007D4221">
        <w:trPr>
          <w:trHeight w:val="12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Машинистка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</w:tr>
      <w:tr w:rsidR="005B2F69" w:rsidRPr="007D4221" w:rsidTr="007D4221">
        <w:trPr>
          <w:trHeight w:val="11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Портной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5B2F69" w:rsidRPr="007D4221" w:rsidTr="007D4221">
        <w:trPr>
          <w:trHeight w:val="1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Портной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</w:tr>
      <w:tr w:rsidR="005B2F69" w:rsidRPr="007D4221" w:rsidTr="007D4221">
        <w:trPr>
          <w:trHeight w:val="17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23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Бухгалтер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rPr>
          <w:trHeight w:val="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Водитель «В»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5B2F69" w:rsidRPr="007D4221" w:rsidTr="007D4221">
        <w:trPr>
          <w:trHeight w:val="9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Водитель </w:t>
            </w: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5B2F69" w:rsidRPr="007D4221" w:rsidTr="007D4221">
        <w:trPr>
          <w:trHeight w:val="1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водители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</w:tr>
      <w:tr w:rsidR="005B2F69" w:rsidRPr="007D4221" w:rsidTr="007D4221">
        <w:trPr>
          <w:trHeight w:val="1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5B2F69" w:rsidRPr="007D4221" w:rsidTr="007D4221">
        <w:trPr>
          <w:trHeight w:val="1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Итого Кассир торгового зала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</w:tr>
      <w:tr w:rsidR="005B2F69" w:rsidRPr="007D4221" w:rsidTr="007D4221">
        <w:trPr>
          <w:trHeight w:val="1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spellStart"/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профциклу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2F69" w:rsidRPr="007D4221" w:rsidRDefault="005B2F69" w:rsidP="005B2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4221">
              <w:rPr>
                <w:rFonts w:ascii="Times New Roman" w:hAnsi="Times New Roman" w:cs="Times New Roman"/>
                <w:b/>
                <w:sz w:val="20"/>
                <w:szCs w:val="20"/>
              </w:rPr>
              <w:t>68%</w:t>
            </w:r>
          </w:p>
        </w:tc>
      </w:tr>
    </w:tbl>
    <w:p w:rsidR="005B2F69" w:rsidRPr="005B2F69" w:rsidRDefault="005B2F69" w:rsidP="005B2F69">
      <w:pPr>
        <w:tabs>
          <w:tab w:val="left" w:pos="435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F69" w:rsidRPr="005B2F69" w:rsidRDefault="005B2F69" w:rsidP="005B2F69">
      <w:pPr>
        <w:tabs>
          <w:tab w:val="left" w:pos="435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И КАЧЕСТВО ЗА 2018-2019 ГОД по профессиям.</w:t>
      </w:r>
    </w:p>
    <w:p w:rsidR="005B2F69" w:rsidRPr="005B2F69" w:rsidRDefault="005B2F69" w:rsidP="005B2F69">
      <w:pPr>
        <w:tabs>
          <w:tab w:val="left" w:pos="4350"/>
        </w:tabs>
        <w:spacing w:after="200"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69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2019300"/>
            <wp:effectExtent l="19050" t="0" r="9525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B2F69" w:rsidRPr="005B2F69" w:rsidRDefault="005B2F69" w:rsidP="007D422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074" w:rsidRDefault="00AC4074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5B2F69" w:rsidRPr="005B2F69" w:rsidRDefault="005B2F69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2F6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Результаты переводных экзаменов (успеваемость и качество)</w:t>
      </w:r>
    </w:p>
    <w:p w:rsidR="005B2F69" w:rsidRPr="005B2F69" w:rsidRDefault="005B2F69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1"/>
        <w:tblW w:w="10455" w:type="dxa"/>
        <w:tblLayout w:type="fixed"/>
        <w:tblLook w:val="04A0"/>
      </w:tblPr>
      <w:tblGrid>
        <w:gridCol w:w="1861"/>
        <w:gridCol w:w="1079"/>
        <w:gridCol w:w="746"/>
        <w:gridCol w:w="1038"/>
        <w:gridCol w:w="1085"/>
        <w:gridCol w:w="1085"/>
        <w:gridCol w:w="1981"/>
        <w:gridCol w:w="1580"/>
      </w:tblGrid>
      <w:tr w:rsidR="005B2F69" w:rsidRPr="007D4221" w:rsidTr="007D4221"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Профессия,</w:t>
            </w:r>
          </w:p>
          <w:p w:rsidR="005B2F69" w:rsidRPr="007D4221" w:rsidRDefault="005B2F69" w:rsidP="005B2F69">
            <w:pPr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Сдали на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%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качества</w:t>
            </w:r>
          </w:p>
        </w:tc>
      </w:tr>
      <w:tr w:rsidR="005B2F69" w:rsidRPr="007D4221" w:rsidTr="007D4221"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7D4221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B2F69" w:rsidRPr="007D4221" w:rsidTr="007D4221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Оператор ЭВ и ВМ 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85%</w:t>
            </w:r>
          </w:p>
        </w:tc>
      </w:tr>
      <w:tr w:rsidR="005B2F69" w:rsidRPr="007D4221" w:rsidTr="007D4221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Слесарь по ремонту автомобилей Черноусов В.В.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29%</w:t>
            </w:r>
          </w:p>
        </w:tc>
      </w:tr>
      <w:tr w:rsidR="005B2F69" w:rsidRPr="007D4221" w:rsidTr="007D4221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Парикмахер 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Калачёва Т.А.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Машинистка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Ильиных Т.С.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7D4221" w:rsidTr="007D4221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>Раитина</w:t>
            </w:r>
            <w:proofErr w:type="spellEnd"/>
            <w:r w:rsidRPr="007D42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Р.В.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7D4221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73%</w:t>
            </w:r>
          </w:p>
        </w:tc>
      </w:tr>
    </w:tbl>
    <w:p w:rsidR="005B2F69" w:rsidRPr="005B2F69" w:rsidRDefault="005B2F69" w:rsidP="005B2F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F69" w:rsidRPr="005B2F69" w:rsidRDefault="005B2F69" w:rsidP="005B2F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2F69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6467475" cy="2562225"/>
            <wp:effectExtent l="19050" t="0" r="9525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B2F69" w:rsidRPr="005B2F69" w:rsidRDefault="005B2F69" w:rsidP="005B2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B2F69" w:rsidRPr="005B2F69" w:rsidRDefault="005B2F69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2F6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квалификационных экзаменов (успеваемость и качество)</w:t>
      </w:r>
    </w:p>
    <w:p w:rsidR="005B2F69" w:rsidRPr="005B2F69" w:rsidRDefault="005B2F69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2F69" w:rsidRPr="005B2F69" w:rsidRDefault="005B2F69" w:rsidP="005B2F6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69">
        <w:rPr>
          <w:rFonts w:ascii="Times New Roman" w:eastAsia="Calibri" w:hAnsi="Times New Roman" w:cs="Times New Roman"/>
          <w:sz w:val="24"/>
          <w:szCs w:val="24"/>
        </w:rPr>
        <w:t xml:space="preserve">     Экзамены проходили в сроки по утвержденному графику в период с 13.05.19 по 21.05.19.  Явка на экзамены составила 97%. Не пришли 5 человек: на экзамен по профессии «Маникюрша» - 3; «Кассир торгового зала» - 1 человек; «Оператор ЭВ и ВМ» - 1 человек.</w:t>
      </w:r>
    </w:p>
    <w:p w:rsidR="005B2F69" w:rsidRPr="005B2F69" w:rsidRDefault="005B2F69" w:rsidP="005B2F6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1"/>
        <w:tblW w:w="10597" w:type="dxa"/>
        <w:tblInd w:w="-753" w:type="dxa"/>
        <w:tblLayout w:type="fixed"/>
        <w:tblLook w:val="04A0"/>
      </w:tblPr>
      <w:tblGrid>
        <w:gridCol w:w="1678"/>
        <w:gridCol w:w="981"/>
        <w:gridCol w:w="612"/>
        <w:gridCol w:w="709"/>
        <w:gridCol w:w="709"/>
        <w:gridCol w:w="2976"/>
        <w:gridCol w:w="1560"/>
        <w:gridCol w:w="1372"/>
      </w:tblGrid>
      <w:tr w:rsidR="005B2F69" w:rsidRPr="00450220" w:rsidTr="007D4221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Профессия,</w:t>
            </w:r>
          </w:p>
          <w:p w:rsidR="005B2F69" w:rsidRPr="00450220" w:rsidRDefault="005B2F69" w:rsidP="005B2F69">
            <w:pPr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Сдали 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качества</w:t>
            </w:r>
          </w:p>
        </w:tc>
      </w:tr>
      <w:tr w:rsidR="005B2F69" w:rsidRPr="00450220" w:rsidTr="007D4221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450220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450220" w:rsidRDefault="005B2F69" w:rsidP="005B2F6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«2»/неявка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450220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69" w:rsidRPr="00450220" w:rsidRDefault="005B2F69" w:rsidP="005B2F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Автослесарь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 В.В.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Тургунбаев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Отабек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Парикмахер 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Калачёва Т.А.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Маникюрша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Аюпова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 явились (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Молонова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А., 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Ермышкина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Н., 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Масаутова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Машинистка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Ильиных Т.С.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Кассир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Раитина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 явилась (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Короголдоева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Раитина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Р.В.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Фотограф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Буйлук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ЭВ и ВМ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Божина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 явилась (</w:t>
            </w:r>
            <w:proofErr w:type="spellStart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Луканова</w:t>
            </w:r>
            <w:proofErr w:type="spellEnd"/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57%</w:t>
            </w:r>
          </w:p>
        </w:tc>
      </w:tr>
      <w:tr w:rsidR="005B2F69" w:rsidRPr="00450220" w:rsidTr="007D422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Портной</w:t>
            </w:r>
          </w:p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>Ободзинская</w:t>
            </w:r>
            <w:proofErr w:type="spellEnd"/>
            <w:r w:rsidRPr="00450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5B2F6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69" w:rsidRPr="00450220" w:rsidRDefault="005B2F69" w:rsidP="007D42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66%</w:t>
            </w:r>
          </w:p>
        </w:tc>
      </w:tr>
    </w:tbl>
    <w:p w:rsidR="005B2F69" w:rsidRPr="005B2F69" w:rsidRDefault="005B2F69" w:rsidP="005B2F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2F69" w:rsidRPr="005B2F69" w:rsidRDefault="005B2F69" w:rsidP="005B2F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5B2F6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91225" cy="3133725"/>
            <wp:effectExtent l="19050" t="0" r="952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B2F69" w:rsidRPr="005B2F69" w:rsidRDefault="005B2F69" w:rsidP="005B2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100% успеваемость и качество по результатам выпускных квалификационных экзаменов по профессиям «Парикмахер», «Машинистка», «Бухгалтер», «Маникюрша», «Фотограф». </w:t>
      </w:r>
    </w:p>
    <w:p w:rsidR="005B2F69" w:rsidRPr="005B2F69" w:rsidRDefault="005B2F69" w:rsidP="005B2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Одной из важнейших составляющих учебной и профильной подготовки старшеклассников является </w:t>
      </w:r>
      <w:proofErr w:type="spellStart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учебно-профориентационная</w:t>
      </w:r>
      <w:proofErr w:type="spellEnd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 Она представляет собой эффективный механизм переноса полученных знаний и умений из области теории в область профессиональной деятельности. Являясь центральным звеном в системе профильной подготовки учащихся, практика помогает учащимся глубже осознать правильность профессионального выбора, проверить усвоение теоретических знаний, полученных в процессе обучения, определить профессионально важные качества будущей специальности. Практика — это активная индивидуальная и групповая форма ознакомления учащихся с будущими профессиями, в </w:t>
      </w:r>
      <w:proofErr w:type="gramStart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вырабатываются профессиональные умения работать самостоятельно и в коллективе. Цель практики — знакомство с профессиями, закрепление и углубление теоретических знаний, полученных в ходе учебного процесса, а также приобретение первичного практического опыта для применения в будущей профессии. </w:t>
      </w:r>
    </w:p>
    <w:p w:rsidR="00385B61" w:rsidRPr="007D4221" w:rsidRDefault="005B2F69" w:rsidP="007D42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практику </w:t>
      </w:r>
      <w:proofErr w:type="gramStart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B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по следующим профессиям: «Портной», «Слесарь по ремонту автомобилей», «Кассир торгового зала», «Машинистка», «Бухгалтер», «Парикмахер».</w:t>
      </w:r>
    </w:p>
    <w:p w:rsidR="003339B4" w:rsidRPr="00AC4074" w:rsidRDefault="003339B4" w:rsidP="00AC4074">
      <w:pPr>
        <w:pStyle w:val="a7"/>
        <w:numPr>
          <w:ilvl w:val="0"/>
          <w:numId w:val="10"/>
        </w:numPr>
        <w:shd w:val="clear" w:color="auto" w:fill="FFFFFF"/>
        <w:spacing w:before="120" w:after="0" w:line="240" w:lineRule="auto"/>
        <w:ind w:left="851"/>
        <w:rPr>
          <w:rFonts w:ascii="Times New Roman" w:hAnsi="Times New Roman" w:cs="Times New Roman"/>
          <w:b/>
          <w:szCs w:val="24"/>
        </w:rPr>
      </w:pPr>
      <w:r w:rsidRPr="00AC4074">
        <w:rPr>
          <w:rFonts w:ascii="Times New Roman" w:hAnsi="Times New Roman" w:cs="Times New Roman"/>
          <w:b/>
          <w:szCs w:val="24"/>
        </w:rPr>
        <w:t>Оценка учебно-методического и библиотечно-информационного обеспечения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</w:t>
      </w:r>
      <w:r w:rsidR="00CC387B"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библиотечного фонда – 27793</w:t>
      </w: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единица;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процентов;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обращаемость – 8950 единиц в год;</w:t>
      </w:r>
    </w:p>
    <w:p w:rsidR="003339B4" w:rsidRPr="00363FCF" w:rsidRDefault="00CC387B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учебного фонда – 17319</w:t>
      </w:r>
      <w:r w:rsidR="003339B4"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единица.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3339B4" w:rsidRPr="00363FCF" w:rsidRDefault="003339B4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фонда и его использование:</w:t>
      </w:r>
    </w:p>
    <w:p w:rsidR="00B75773" w:rsidRPr="00363FCF" w:rsidRDefault="00B75773" w:rsidP="00B7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490"/>
        <w:gridCol w:w="1983"/>
        <w:gridCol w:w="2407"/>
      </w:tblGrid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CC387B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CC387B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3339B4"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CC387B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CC387B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CC387B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63FCF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63FCF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63FCF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63FCF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39B4" w:rsidRPr="00363FCF" w:rsidTr="00B75773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339B4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339B4" w:rsidRPr="00363FCF" w:rsidRDefault="00363FCF" w:rsidP="00B7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339B4" w:rsidRPr="00363FCF" w:rsidRDefault="003339B4" w:rsidP="00B7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31.03.2014 № 253.</w:t>
      </w:r>
    </w:p>
    <w:p w:rsidR="003339B4" w:rsidRPr="00363FCF" w:rsidRDefault="003339B4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CF">
        <w:rPr>
          <w:rFonts w:ascii="Times New Roman" w:eastAsia="Calibri" w:hAnsi="Times New Roman" w:cs="Times New Roman"/>
          <w:sz w:val="24"/>
          <w:szCs w:val="24"/>
        </w:rPr>
        <w:t xml:space="preserve">В библиотеке имеются электронные образовательные ресурсы – 1338 дисков; сетевые образовательные ресурсы – 60. </w:t>
      </w:r>
      <w:proofErr w:type="spellStart"/>
      <w:r w:rsidRPr="00363FCF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363FCF">
        <w:rPr>
          <w:rFonts w:ascii="Times New Roman" w:eastAsia="Calibri" w:hAnsi="Times New Roman" w:cs="Times New Roman"/>
          <w:sz w:val="24"/>
          <w:szCs w:val="24"/>
        </w:rPr>
        <w:t xml:space="preserve"> средства (презентации, электронные энциклопедии, дидактические материалы) – 300.</w:t>
      </w:r>
    </w:p>
    <w:p w:rsidR="003339B4" w:rsidRPr="00363FCF" w:rsidRDefault="003339B4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CF">
        <w:rPr>
          <w:rFonts w:ascii="Times New Roman" w:eastAsia="Calibri" w:hAnsi="Times New Roman" w:cs="Times New Roman"/>
          <w:sz w:val="24"/>
          <w:szCs w:val="24"/>
        </w:rPr>
        <w:t>Средний уровень посещаемости библиотеки – 30 человек в день.</w:t>
      </w:r>
    </w:p>
    <w:p w:rsidR="003339B4" w:rsidRPr="00363FCF" w:rsidRDefault="003339B4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CF">
        <w:rPr>
          <w:rFonts w:ascii="Times New Roman" w:eastAsia="Calibri" w:hAnsi="Times New Roman" w:cs="Times New Roman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2010B" w:rsidRPr="00B75773" w:rsidRDefault="003339B4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CF">
        <w:rPr>
          <w:rFonts w:ascii="Times New Roman" w:eastAsia="Calibri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A5CDA" w:rsidRPr="00AC4074" w:rsidRDefault="004A5CDA" w:rsidP="00AC4074">
      <w:pPr>
        <w:pStyle w:val="a7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AC4074">
        <w:rPr>
          <w:rFonts w:ascii="Times New Roman" w:hAnsi="Times New Roman" w:cs="Times New Roman"/>
          <w:b/>
          <w:szCs w:val="24"/>
        </w:rPr>
        <w:t>Оценка материально-технической базы</w:t>
      </w:r>
    </w:p>
    <w:p w:rsidR="004A5CDA" w:rsidRPr="00B75773" w:rsidRDefault="004A5CDA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В Школе оборудованы 24 учебных кабинета, 21 из них оснащен современной </w:t>
      </w:r>
      <w:proofErr w:type="spellStart"/>
      <w:r w:rsidRPr="00B75773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 техникой, в том числе:</w:t>
      </w:r>
      <w:proofErr w:type="gramEnd"/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B75773">
        <w:rPr>
          <w:rFonts w:ascii="Times New Roman" w:eastAsia="Calibri" w:hAnsi="Times New Roman" w:cs="Times New Roman"/>
          <w:sz w:val="24"/>
          <w:szCs w:val="24"/>
        </w:rPr>
        <w:t>лаборатория по физике;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B75773">
        <w:rPr>
          <w:rFonts w:ascii="Times New Roman" w:eastAsia="Calibri" w:hAnsi="Times New Roman" w:cs="Times New Roman"/>
          <w:sz w:val="24"/>
          <w:szCs w:val="24"/>
        </w:rPr>
        <w:t>лаборатория по химии;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B75773">
        <w:rPr>
          <w:rFonts w:ascii="Times New Roman" w:eastAsia="Calibri" w:hAnsi="Times New Roman" w:cs="Times New Roman"/>
          <w:sz w:val="24"/>
          <w:szCs w:val="24"/>
        </w:rPr>
        <w:t>лаборатория по биологии;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B75773">
        <w:rPr>
          <w:rFonts w:ascii="Times New Roman" w:eastAsia="Calibri" w:hAnsi="Times New Roman" w:cs="Times New Roman"/>
          <w:sz w:val="24"/>
          <w:szCs w:val="24"/>
        </w:rPr>
        <w:t>два компьютерных класса;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>−кабинет технологии для мальчиков</w:t>
      </w:r>
      <w:r w:rsidRPr="00B75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B75773">
        <w:rPr>
          <w:rFonts w:ascii="Times New Roman" w:eastAsia="Calibri" w:hAnsi="Times New Roman" w:cs="Times New Roman"/>
          <w:sz w:val="24"/>
          <w:szCs w:val="24"/>
        </w:rPr>
        <w:t>кабинет технологии для девочек;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</w:t>
      </w:r>
      <w:r w:rsidRPr="00B75773">
        <w:rPr>
          <w:rFonts w:ascii="Times New Roman" w:eastAsia="Calibri" w:hAnsi="Times New Roman" w:cs="Times New Roman"/>
          <w:sz w:val="24"/>
          <w:szCs w:val="24"/>
        </w:rPr>
        <w:t>абинет ОБЖ (оборудован тренажерами «Максим», «Лазерный тир» и др.).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Calibri" w:hAnsi="Times New Roman" w:cs="Times New Roman"/>
          <w:sz w:val="24"/>
          <w:szCs w:val="24"/>
        </w:rPr>
        <w:t>На третьем этаже оборудован Актовый зал;</w:t>
      </w:r>
    </w:p>
    <w:p w:rsidR="004A5CDA" w:rsidRPr="00B75773" w:rsidRDefault="004A5CDA" w:rsidP="007D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Calibri" w:hAnsi="Times New Roman" w:cs="Times New Roman"/>
          <w:sz w:val="24"/>
          <w:szCs w:val="24"/>
        </w:rPr>
        <w:t>На втором этаже здания оборудованы спортивный зал и библиотека</w:t>
      </w:r>
      <w:proofErr w:type="gramStart"/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A5CDA" w:rsidRDefault="004A5CDA" w:rsidP="00B7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На первом этаже </w:t>
      </w:r>
      <w:proofErr w:type="gramStart"/>
      <w:r w:rsidRPr="00B75773">
        <w:rPr>
          <w:rFonts w:ascii="Times New Roman" w:eastAsia="Calibri" w:hAnsi="Times New Roman" w:cs="Times New Roman"/>
          <w:sz w:val="24"/>
          <w:szCs w:val="24"/>
        </w:rPr>
        <w:t>оборудованы</w:t>
      </w:r>
      <w:proofErr w:type="gramEnd"/>
      <w:r w:rsidRPr="00B75773">
        <w:rPr>
          <w:rFonts w:ascii="Times New Roman" w:eastAsia="Calibri" w:hAnsi="Times New Roman" w:cs="Times New Roman"/>
          <w:sz w:val="24"/>
          <w:szCs w:val="24"/>
        </w:rPr>
        <w:t xml:space="preserve"> столовая и пищеблок.</w:t>
      </w:r>
    </w:p>
    <w:p w:rsidR="00B31E6C" w:rsidRPr="00706CF6" w:rsidRDefault="00B31E6C" w:rsidP="00B31E6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06CF6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706CF6">
        <w:rPr>
          <w:rFonts w:ascii="Times New Roman" w:eastAsia="Calibri" w:hAnsi="Times New Roman" w:cs="Times New Roman"/>
          <w:sz w:val="24"/>
          <w:szCs w:val="20"/>
        </w:rPr>
        <w:t>СанПиН</w:t>
      </w:r>
      <w:proofErr w:type="spellEnd"/>
      <w:r w:rsidRPr="00706CF6">
        <w:rPr>
          <w:rFonts w:ascii="Times New Roman" w:eastAsia="Calibri" w:hAnsi="Times New Roman" w:cs="Times New Roman"/>
          <w:sz w:val="24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31E6C" w:rsidRPr="00706CF6" w:rsidRDefault="00B31E6C" w:rsidP="00B31E6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06CF6">
        <w:rPr>
          <w:rFonts w:ascii="Times New Roman" w:eastAsia="Calibri" w:hAnsi="Times New Roman" w:cs="Times New Roman"/>
          <w:sz w:val="24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75773" w:rsidRDefault="00B75773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773" w:rsidRPr="00B75773" w:rsidRDefault="00B75773" w:rsidP="00B757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773" w:rsidRPr="0011592F" w:rsidRDefault="00B75773" w:rsidP="00DF0699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  <w:sectPr w:rsidR="00B75773" w:rsidRPr="0011592F" w:rsidSect="00985268">
          <w:pgSz w:w="11906" w:h="16838"/>
          <w:pgMar w:top="961" w:right="991" w:bottom="1560" w:left="1418" w:header="0" w:footer="709" w:gutter="0"/>
          <w:cols w:space="708"/>
          <w:docGrid w:linePitch="360"/>
        </w:sectPr>
      </w:pPr>
    </w:p>
    <w:p w:rsidR="00EC5BEE" w:rsidRPr="00EA42A7" w:rsidRDefault="00EC5BEE" w:rsidP="00EC5BEE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A42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ОТЧЕТ</w:t>
      </w:r>
    </w:p>
    <w:p w:rsidR="00EC5BEE" w:rsidRPr="00EA42A7" w:rsidRDefault="00EC5BEE" w:rsidP="00EC5BEE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A42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РЕЗУЛЬТАТАХ САМООБСЛЕДОВАНИЯ</w:t>
      </w:r>
    </w:p>
    <w:p w:rsidR="00EC5BEE" w:rsidRPr="00EA42A7" w:rsidRDefault="00EC5BEE" w:rsidP="00EC5BEE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A42A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МАОУ «Средняя общеобразовательная школа с углубленным изучением технологического профиля» муниципального образования «Мирнинский район», Республики Саха (Якутия)</w:t>
      </w:r>
    </w:p>
    <w:p w:rsidR="00EC5BEE" w:rsidRPr="00B8716A" w:rsidRDefault="00EC5BEE" w:rsidP="00EC5B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9065"/>
        <w:gridCol w:w="3098"/>
        <w:gridCol w:w="2296"/>
      </w:tblGrid>
      <w:tr w:rsidR="00EC5BEE" w:rsidRPr="00B8716A" w:rsidTr="00EC5BEE">
        <w:trPr>
          <w:trHeight w:val="7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образовательного учреждения подлежащей </w:t>
            </w:r>
            <w:proofErr w:type="spellStart"/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355EC9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355E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 начало/на конец года)</w:t>
            </w:r>
          </w:p>
        </w:tc>
      </w:tr>
      <w:tr w:rsidR="00EC5BEE" w:rsidRPr="00B8716A" w:rsidTr="00EC5BEE">
        <w:trPr>
          <w:trHeight w:val="397"/>
        </w:trPr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EE" w:rsidRPr="00B8716A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</w:t>
            </w:r>
          </w:p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2A34AE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619/613</w:t>
            </w:r>
          </w:p>
        </w:tc>
      </w:tr>
      <w:tr w:rsidR="00EC5BEE" w:rsidRPr="00B8716A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8716A" w:rsidRDefault="00EC5BEE" w:rsidP="00EC5BEE"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8716A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285/264</w:t>
            </w:r>
          </w:p>
        </w:tc>
      </w:tr>
      <w:tr w:rsidR="00EC5BEE" w:rsidRPr="00B8716A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8716A" w:rsidRDefault="00EC5BEE" w:rsidP="00EC5BEE"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8716A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288/304</w:t>
            </w:r>
          </w:p>
        </w:tc>
      </w:tr>
      <w:tr w:rsidR="00EC5BEE" w:rsidRPr="00B8716A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8716A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8716A" w:rsidRDefault="00EC5BEE" w:rsidP="00EC5BEE">
            <w:r w:rsidRPr="00B87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8716A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46/45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06C5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06C5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учащихся: 2-8, 10 классы.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06C52" w:rsidRDefault="00EC5BEE" w:rsidP="00EC5BEE">
            <w:r w:rsidRPr="00106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 /%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06C52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150(28,2%)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балл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B29D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B29D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балл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B29D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балл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балл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5BEE" w:rsidRPr="00D81B35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C5BEE" w:rsidRPr="00D81B35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BEE" w:rsidRPr="00D81B35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BEE" w:rsidRPr="00AC4074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EE" w:rsidRPr="00D81B35" w:rsidRDefault="00AC4074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(</w:t>
            </w:r>
            <w:r w:rsidR="00EC5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861E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861E8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422 (73%)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НПК, конкурсов  в общей численности учащихся, в том числе: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288 (49%)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 (27%)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уровня (</w:t>
            </w:r>
            <w:proofErr w:type="gramStart"/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очные)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  (31%)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 (54%)</w:t>
            </w:r>
          </w:p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 (профессиональное обучение)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BEE" w:rsidRPr="00165D2D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 (21,5%)</w:t>
            </w:r>
          </w:p>
        </w:tc>
      </w:tr>
      <w:tr w:rsidR="00EC5BEE" w:rsidRPr="00355EC9" w:rsidTr="00EC5BEE">
        <w:trPr>
          <w:trHeight w:val="397"/>
        </w:trPr>
        <w:tc>
          <w:tcPr>
            <w:tcW w:w="1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0B77EC" w:rsidRDefault="00D06F83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EC5BEE"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0B77EC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0B77EC" w:rsidRDefault="00EC5BEE" w:rsidP="00EC5BEE"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0B77EC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 (82,2</w:t>
            </w:r>
            <w:r w:rsidRPr="000B7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BEE" w:rsidRPr="00D266EE" w:rsidRDefault="00EC5BEE" w:rsidP="00EC5BEE"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BEE" w:rsidRPr="00D266EE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(66,7</w:t>
            </w: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D266EE" w:rsidRDefault="00EC5BEE" w:rsidP="00EC5BEE"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D266EE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17,8</w:t>
            </w: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D266EE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D266EE" w:rsidRDefault="00EC5BEE" w:rsidP="00EC5BEE"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D266EE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(11</w:t>
            </w:r>
            <w:r w:rsidRPr="00D2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355EC9" w:rsidRDefault="00EC5BEE" w:rsidP="00EC5BEE">
            <w:pPr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165D2D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(80%)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9141D2" w:rsidRDefault="00EC5BEE" w:rsidP="00EC5BEE"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9141D2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9141D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9141D2" w:rsidRDefault="00EC5BEE" w:rsidP="00EC5BEE"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9141D2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(44,5</w:t>
            </w:r>
            <w:r w:rsidRPr="00914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spellStart"/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общей численности </w:t>
            </w:r>
            <w:proofErr w:type="spellStart"/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педагогический стаж работы которых составляет: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C905E0" w:rsidRDefault="00EC5BEE" w:rsidP="00EC5BEE"/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905E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C905E0" w:rsidRDefault="00EC5BEE" w:rsidP="00EC5BEE"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905E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C905E0" w:rsidRDefault="00EC5BEE" w:rsidP="00EC5BEE"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905E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C905E0" w:rsidRDefault="00EC5BEE" w:rsidP="00EC5BEE"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905E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C905E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C905E0" w:rsidRDefault="00EC5BEE" w:rsidP="00EC5BEE"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905E0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(22</w:t>
            </w:r>
            <w:r w:rsidRPr="00C90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E55BA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E55BA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E55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E55BA8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E55BA8" w:rsidRDefault="00A528A1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EC5BEE" w:rsidRPr="00E55B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A3370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A3370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A33702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A33702" w:rsidRDefault="00A528A1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EC5BEE" w:rsidRPr="00A33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EC5BEE" w:rsidRPr="00355EC9" w:rsidTr="00EC5BEE">
        <w:trPr>
          <w:trHeight w:val="397"/>
        </w:trPr>
        <w:tc>
          <w:tcPr>
            <w:tcW w:w="1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компьютеров в одну смену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CC387B" w:rsidRDefault="00EC5BEE" w:rsidP="00EC5BE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17319</w:t>
            </w:r>
          </w:p>
          <w:p w:rsidR="00EC5BEE" w:rsidRPr="00CC387B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3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–</w:t>
            </w:r>
            <w:r w:rsidR="00A5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одного  учащегося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t>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t>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t>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t>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jc w:val="center"/>
            </w:pPr>
            <w:r w:rsidRPr="00B26816">
              <w:t>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t xml:space="preserve">                да /нет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 Интернетом (не менее 2 Мб/с), в общей численности учащихся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человек/%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EE" w:rsidRPr="00B26816" w:rsidRDefault="00EC5BEE" w:rsidP="00EC5B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89737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89737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89737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897370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6,26 кв</w:t>
            </w:r>
            <w:proofErr w:type="gramStart"/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r w:rsidRPr="00897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учащегося</w:t>
            </w:r>
          </w:p>
        </w:tc>
      </w:tr>
      <w:tr w:rsidR="00EC5BEE" w:rsidRPr="00355EC9" w:rsidTr="00EC5BEE">
        <w:trPr>
          <w:trHeight w:val="397"/>
        </w:trPr>
        <w:tc>
          <w:tcPr>
            <w:tcW w:w="1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УЧЕБНО-МАТЕРИАЛЬНАЯ БАЗА</w:t>
            </w:r>
          </w:p>
        </w:tc>
      </w:tr>
      <w:tr w:rsidR="00EC5BEE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BEE" w:rsidRPr="00B26816" w:rsidRDefault="00EC5BEE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1159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универсальная спортивная площадка – 1,полоса препятствий -1  </w:t>
            </w:r>
          </w:p>
        </w:tc>
      </w:tr>
      <w:tr w:rsidR="00A528A1" w:rsidRPr="00355EC9" w:rsidTr="00EC5BEE">
        <w:trPr>
          <w:trHeight w:val="397"/>
        </w:trPr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8A1" w:rsidRPr="0044590C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 ПО  ПОВЫШЕНИЮ  ИМИДЖА  ОБРАЗОВАТЕЛЬНОЙ  ОРГАНИЗАЦИИ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E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44590C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экспериментальной работе: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E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44590C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уровне города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44590C" w:rsidRDefault="00A528A1" w:rsidP="00EC5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Школа является: </w:t>
            </w:r>
          </w:p>
          <w:p w:rsidR="00A528A1" w:rsidRPr="0044590C" w:rsidRDefault="00A528A1" w:rsidP="00EC5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Муниципальной площадкой </w:t>
            </w:r>
            <w:r w:rsidRPr="00445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44590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метапредметного</w:t>
            </w:r>
            <w:proofErr w:type="spellEnd"/>
            <w:r w:rsidRPr="00445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</w:p>
          <w:p w:rsidR="00A528A1" w:rsidRPr="0044590C" w:rsidRDefault="00A528A1" w:rsidP="00EC5B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C">
              <w:rPr>
                <w:rFonts w:ascii="Times New Roman" w:hAnsi="Times New Roman" w:cs="Times New Roman"/>
                <w:bCs/>
                <w:sz w:val="24"/>
                <w:szCs w:val="24"/>
              </w:rPr>
              <w:t>в практике преподавания ОУ</w:t>
            </w:r>
            <w:r w:rsidRPr="00445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8A1" w:rsidRPr="0044590C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Консультационно-методическим центром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введения ФГОС ОВЗ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уровне республики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2017 году школа получила статус Кандидатов республиканской инновационной площадки. </w:t>
            </w:r>
          </w:p>
          <w:p w:rsidR="00A528A1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2018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Республиканском конкурсе «Лучший пост ЗОЖ»</w:t>
            </w:r>
          </w:p>
          <w:p w:rsidR="00A528A1" w:rsidRPr="00975821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Республиканском конкурсе «Лучший пост ЗОЖ»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Российском уровне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2016 году школа стала лауреатом Всероссийского Конкурса «Образовательная организация XXI века. Лига Лидеров – 2016»</w:t>
            </w:r>
          </w:p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6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номинации «Лучшая школа с углубленным изучением технологического профиля»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8A1" w:rsidRPr="00355EC9" w:rsidTr="00EC5BE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8A1" w:rsidRPr="00B26816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Лучшая программа военно-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клуба (Грант 400 тысяч рублей)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8A1" w:rsidRPr="00355EC9" w:rsidRDefault="00A528A1" w:rsidP="00EC5BEE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C5BEE" w:rsidRPr="00355EC9" w:rsidRDefault="00EC5BEE" w:rsidP="00EC5BEE">
      <w:pPr>
        <w:rPr>
          <w:color w:val="FF0000"/>
        </w:rPr>
      </w:pPr>
    </w:p>
    <w:p w:rsidR="00EC5BEE" w:rsidRPr="00355EC9" w:rsidRDefault="00EC5BEE" w:rsidP="00EC5BEE">
      <w:pPr>
        <w:rPr>
          <w:color w:val="FF0000"/>
        </w:rPr>
      </w:pPr>
    </w:p>
    <w:p w:rsidR="00EC5BEE" w:rsidRPr="00355EC9" w:rsidRDefault="00EC5BEE" w:rsidP="00EC5BEE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EC5BEE" w:rsidRPr="00C2010B" w:rsidRDefault="00EC5BEE" w:rsidP="00EC5BEE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EC5BEE" w:rsidRDefault="00EC5BEE" w:rsidP="00EC5BEE"/>
    <w:p w:rsidR="00C2010B" w:rsidRPr="00C2010B" w:rsidRDefault="00C2010B" w:rsidP="00DF0699">
      <w:pPr>
        <w:spacing w:before="120"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65458F" w:rsidRDefault="0065458F"/>
    <w:sectPr w:rsidR="0065458F" w:rsidSect="00B75773">
      <w:pgSz w:w="16838" w:h="11906" w:orient="landscape"/>
      <w:pgMar w:top="1418" w:right="958" w:bottom="992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18" w:rsidRDefault="004E1A18">
      <w:pPr>
        <w:spacing w:after="0" w:line="240" w:lineRule="auto"/>
      </w:pPr>
      <w:r>
        <w:separator/>
      </w:r>
    </w:p>
  </w:endnote>
  <w:endnote w:type="continuationSeparator" w:id="1">
    <w:p w:rsidR="004E1A18" w:rsidRDefault="004E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18" w:rsidRDefault="004E1A18">
      <w:pPr>
        <w:spacing w:after="0" w:line="240" w:lineRule="auto"/>
      </w:pPr>
      <w:r>
        <w:separator/>
      </w:r>
    </w:p>
  </w:footnote>
  <w:footnote w:type="continuationSeparator" w:id="1">
    <w:p w:rsidR="004E1A18" w:rsidRDefault="004E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326C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BA91279"/>
    <w:multiLevelType w:val="hybridMultilevel"/>
    <w:tmpl w:val="DF4638F8"/>
    <w:lvl w:ilvl="0" w:tplc="362E00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3FF4"/>
    <w:multiLevelType w:val="hybridMultilevel"/>
    <w:tmpl w:val="31F4DE52"/>
    <w:lvl w:ilvl="0" w:tplc="072448E0">
      <w:start w:val="6"/>
      <w:numFmt w:val="upperRoman"/>
      <w:lvlText w:val="%1."/>
      <w:lvlJc w:val="left"/>
      <w:pPr>
        <w:ind w:left="252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B222AF"/>
    <w:multiLevelType w:val="hybridMultilevel"/>
    <w:tmpl w:val="8642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0BB"/>
    <w:multiLevelType w:val="hybridMultilevel"/>
    <w:tmpl w:val="48B0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A3F24"/>
    <w:multiLevelType w:val="hybridMultilevel"/>
    <w:tmpl w:val="CCD80788"/>
    <w:lvl w:ilvl="0" w:tplc="F3686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44BCF"/>
    <w:multiLevelType w:val="hybridMultilevel"/>
    <w:tmpl w:val="9C06FC90"/>
    <w:lvl w:ilvl="0" w:tplc="613A4F04">
      <w:start w:val="9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CF3579"/>
    <w:multiLevelType w:val="hybridMultilevel"/>
    <w:tmpl w:val="4976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2F52"/>
    <w:multiLevelType w:val="hybridMultilevel"/>
    <w:tmpl w:val="F1D4FC6C"/>
    <w:lvl w:ilvl="0" w:tplc="4B4032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D04F6"/>
    <w:multiLevelType w:val="hybridMultilevel"/>
    <w:tmpl w:val="F41EE87E"/>
    <w:lvl w:ilvl="0" w:tplc="79702B6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020"/>
    <w:rsid w:val="0000230B"/>
    <w:rsid w:val="00011900"/>
    <w:rsid w:val="00020D57"/>
    <w:rsid w:val="000213B0"/>
    <w:rsid w:val="00032608"/>
    <w:rsid w:val="00040E04"/>
    <w:rsid w:val="00042793"/>
    <w:rsid w:val="000679A9"/>
    <w:rsid w:val="00073B23"/>
    <w:rsid w:val="000773D7"/>
    <w:rsid w:val="00083229"/>
    <w:rsid w:val="00086315"/>
    <w:rsid w:val="00091614"/>
    <w:rsid w:val="000938E1"/>
    <w:rsid w:val="000A0E23"/>
    <w:rsid w:val="000A6D6F"/>
    <w:rsid w:val="000B0CD8"/>
    <w:rsid w:val="000B77EC"/>
    <w:rsid w:val="000E72AC"/>
    <w:rsid w:val="000F2344"/>
    <w:rsid w:val="000F2743"/>
    <w:rsid w:val="000F3022"/>
    <w:rsid w:val="00101CEC"/>
    <w:rsid w:val="00102313"/>
    <w:rsid w:val="0011206F"/>
    <w:rsid w:val="0011592F"/>
    <w:rsid w:val="00124762"/>
    <w:rsid w:val="001312FD"/>
    <w:rsid w:val="00137F1A"/>
    <w:rsid w:val="001423CD"/>
    <w:rsid w:val="0014261D"/>
    <w:rsid w:val="001465F5"/>
    <w:rsid w:val="0016156B"/>
    <w:rsid w:val="0017760D"/>
    <w:rsid w:val="001916DF"/>
    <w:rsid w:val="001949B3"/>
    <w:rsid w:val="00195645"/>
    <w:rsid w:val="00196427"/>
    <w:rsid w:val="001A4F69"/>
    <w:rsid w:val="001B29D0"/>
    <w:rsid w:val="001C1E26"/>
    <w:rsid w:val="001D69DD"/>
    <w:rsid w:val="001F0413"/>
    <w:rsid w:val="001F2AF6"/>
    <w:rsid w:val="0020348E"/>
    <w:rsid w:val="00203D4B"/>
    <w:rsid w:val="00206174"/>
    <w:rsid w:val="00211D7F"/>
    <w:rsid w:val="00216ACD"/>
    <w:rsid w:val="00226690"/>
    <w:rsid w:val="00230DCE"/>
    <w:rsid w:val="00233F78"/>
    <w:rsid w:val="002347FA"/>
    <w:rsid w:val="00235B1E"/>
    <w:rsid w:val="00235DA0"/>
    <w:rsid w:val="0027356D"/>
    <w:rsid w:val="002758A2"/>
    <w:rsid w:val="00281ACE"/>
    <w:rsid w:val="0028382C"/>
    <w:rsid w:val="00285020"/>
    <w:rsid w:val="002A2B78"/>
    <w:rsid w:val="002A34AE"/>
    <w:rsid w:val="002E6398"/>
    <w:rsid w:val="00314A29"/>
    <w:rsid w:val="00316869"/>
    <w:rsid w:val="0033041B"/>
    <w:rsid w:val="00330677"/>
    <w:rsid w:val="00331340"/>
    <w:rsid w:val="003334EF"/>
    <w:rsid w:val="003339B4"/>
    <w:rsid w:val="0033587E"/>
    <w:rsid w:val="003462EF"/>
    <w:rsid w:val="00355EC9"/>
    <w:rsid w:val="00363B0C"/>
    <w:rsid w:val="00363FCF"/>
    <w:rsid w:val="00385B61"/>
    <w:rsid w:val="00387E20"/>
    <w:rsid w:val="00391F81"/>
    <w:rsid w:val="003A3373"/>
    <w:rsid w:val="003B3674"/>
    <w:rsid w:val="003C090E"/>
    <w:rsid w:val="003D1A71"/>
    <w:rsid w:val="003D5248"/>
    <w:rsid w:val="003E40A4"/>
    <w:rsid w:val="0040329A"/>
    <w:rsid w:val="004122F9"/>
    <w:rsid w:val="00414069"/>
    <w:rsid w:val="00420837"/>
    <w:rsid w:val="00421F77"/>
    <w:rsid w:val="00424337"/>
    <w:rsid w:val="00424D42"/>
    <w:rsid w:val="00426DCA"/>
    <w:rsid w:val="0044149D"/>
    <w:rsid w:val="004424C3"/>
    <w:rsid w:val="00450220"/>
    <w:rsid w:val="004641F1"/>
    <w:rsid w:val="00475127"/>
    <w:rsid w:val="00486B9D"/>
    <w:rsid w:val="004A2972"/>
    <w:rsid w:val="004A4004"/>
    <w:rsid w:val="004A46E5"/>
    <w:rsid w:val="004A5CDA"/>
    <w:rsid w:val="004A7B67"/>
    <w:rsid w:val="004B69F7"/>
    <w:rsid w:val="004C2F73"/>
    <w:rsid w:val="004D6BAE"/>
    <w:rsid w:val="004E135D"/>
    <w:rsid w:val="004E1A18"/>
    <w:rsid w:val="004F78B3"/>
    <w:rsid w:val="00507E8E"/>
    <w:rsid w:val="00524413"/>
    <w:rsid w:val="0052553C"/>
    <w:rsid w:val="00543970"/>
    <w:rsid w:val="005452FF"/>
    <w:rsid w:val="00552BAF"/>
    <w:rsid w:val="005566E2"/>
    <w:rsid w:val="005805B0"/>
    <w:rsid w:val="005874CC"/>
    <w:rsid w:val="005901F9"/>
    <w:rsid w:val="005A0C45"/>
    <w:rsid w:val="005B0D8F"/>
    <w:rsid w:val="005B2F69"/>
    <w:rsid w:val="005B4FFD"/>
    <w:rsid w:val="005C096B"/>
    <w:rsid w:val="005C6D3A"/>
    <w:rsid w:val="005C6DAE"/>
    <w:rsid w:val="005D05F7"/>
    <w:rsid w:val="005D3054"/>
    <w:rsid w:val="005E4567"/>
    <w:rsid w:val="006053B6"/>
    <w:rsid w:val="006059E2"/>
    <w:rsid w:val="00616733"/>
    <w:rsid w:val="006246CB"/>
    <w:rsid w:val="006356CE"/>
    <w:rsid w:val="0065458F"/>
    <w:rsid w:val="00654B9F"/>
    <w:rsid w:val="00665573"/>
    <w:rsid w:val="006708EA"/>
    <w:rsid w:val="00676DE5"/>
    <w:rsid w:val="00677762"/>
    <w:rsid w:val="00682201"/>
    <w:rsid w:val="00683D82"/>
    <w:rsid w:val="006F0C83"/>
    <w:rsid w:val="006F568A"/>
    <w:rsid w:val="00706CF6"/>
    <w:rsid w:val="00711960"/>
    <w:rsid w:val="007335B9"/>
    <w:rsid w:val="0073452B"/>
    <w:rsid w:val="007401AE"/>
    <w:rsid w:val="007502AC"/>
    <w:rsid w:val="007749A0"/>
    <w:rsid w:val="007910B1"/>
    <w:rsid w:val="007960DF"/>
    <w:rsid w:val="00796D43"/>
    <w:rsid w:val="007A717D"/>
    <w:rsid w:val="007B6F6D"/>
    <w:rsid w:val="007D2A03"/>
    <w:rsid w:val="007D4221"/>
    <w:rsid w:val="007E0D13"/>
    <w:rsid w:val="0080091C"/>
    <w:rsid w:val="00821DAA"/>
    <w:rsid w:val="0082628A"/>
    <w:rsid w:val="00830A9C"/>
    <w:rsid w:val="00830FE6"/>
    <w:rsid w:val="00831630"/>
    <w:rsid w:val="008370AA"/>
    <w:rsid w:val="0084344B"/>
    <w:rsid w:val="008915B6"/>
    <w:rsid w:val="00897370"/>
    <w:rsid w:val="008B58D9"/>
    <w:rsid w:val="008B7B80"/>
    <w:rsid w:val="008D4490"/>
    <w:rsid w:val="008D5B03"/>
    <w:rsid w:val="008E24AB"/>
    <w:rsid w:val="008F7048"/>
    <w:rsid w:val="008F71B8"/>
    <w:rsid w:val="00902985"/>
    <w:rsid w:val="00913190"/>
    <w:rsid w:val="009141D2"/>
    <w:rsid w:val="0092537A"/>
    <w:rsid w:val="00927058"/>
    <w:rsid w:val="009559F5"/>
    <w:rsid w:val="00955AFA"/>
    <w:rsid w:val="00973536"/>
    <w:rsid w:val="00974F57"/>
    <w:rsid w:val="00983FE9"/>
    <w:rsid w:val="00985268"/>
    <w:rsid w:val="009864BA"/>
    <w:rsid w:val="00987CE3"/>
    <w:rsid w:val="00994B94"/>
    <w:rsid w:val="009A445D"/>
    <w:rsid w:val="009B0A81"/>
    <w:rsid w:val="009B20D5"/>
    <w:rsid w:val="009B35D5"/>
    <w:rsid w:val="009D5A94"/>
    <w:rsid w:val="009E2AEE"/>
    <w:rsid w:val="009F485D"/>
    <w:rsid w:val="00A00E8F"/>
    <w:rsid w:val="00A25011"/>
    <w:rsid w:val="00A264D6"/>
    <w:rsid w:val="00A32196"/>
    <w:rsid w:val="00A32E41"/>
    <w:rsid w:val="00A33702"/>
    <w:rsid w:val="00A528A1"/>
    <w:rsid w:val="00A669C5"/>
    <w:rsid w:val="00A66CC1"/>
    <w:rsid w:val="00A74172"/>
    <w:rsid w:val="00A772BF"/>
    <w:rsid w:val="00A77E97"/>
    <w:rsid w:val="00A90C8A"/>
    <w:rsid w:val="00A940F4"/>
    <w:rsid w:val="00A967EF"/>
    <w:rsid w:val="00A97DCE"/>
    <w:rsid w:val="00AB40E0"/>
    <w:rsid w:val="00AC07D6"/>
    <w:rsid w:val="00AC4074"/>
    <w:rsid w:val="00AD7FFA"/>
    <w:rsid w:val="00AF6F12"/>
    <w:rsid w:val="00B03069"/>
    <w:rsid w:val="00B12B21"/>
    <w:rsid w:val="00B26816"/>
    <w:rsid w:val="00B31E6C"/>
    <w:rsid w:val="00B41899"/>
    <w:rsid w:val="00B53BD9"/>
    <w:rsid w:val="00B61D89"/>
    <w:rsid w:val="00B6567E"/>
    <w:rsid w:val="00B749CD"/>
    <w:rsid w:val="00B75773"/>
    <w:rsid w:val="00B8088D"/>
    <w:rsid w:val="00B8716A"/>
    <w:rsid w:val="00BB0EAB"/>
    <w:rsid w:val="00BB7FBA"/>
    <w:rsid w:val="00BC62FD"/>
    <w:rsid w:val="00BD55D5"/>
    <w:rsid w:val="00C0077D"/>
    <w:rsid w:val="00C01482"/>
    <w:rsid w:val="00C16546"/>
    <w:rsid w:val="00C17642"/>
    <w:rsid w:val="00C2010B"/>
    <w:rsid w:val="00C24DCC"/>
    <w:rsid w:val="00C25613"/>
    <w:rsid w:val="00C32F34"/>
    <w:rsid w:val="00C50333"/>
    <w:rsid w:val="00C565D2"/>
    <w:rsid w:val="00C57345"/>
    <w:rsid w:val="00C57E77"/>
    <w:rsid w:val="00C57F53"/>
    <w:rsid w:val="00C666E3"/>
    <w:rsid w:val="00C84F66"/>
    <w:rsid w:val="00C905E0"/>
    <w:rsid w:val="00C91952"/>
    <w:rsid w:val="00CA5A27"/>
    <w:rsid w:val="00CB4B6D"/>
    <w:rsid w:val="00CB7641"/>
    <w:rsid w:val="00CC387B"/>
    <w:rsid w:val="00CC53A4"/>
    <w:rsid w:val="00CD02DD"/>
    <w:rsid w:val="00CD1956"/>
    <w:rsid w:val="00CF01E7"/>
    <w:rsid w:val="00CF30C6"/>
    <w:rsid w:val="00D06F83"/>
    <w:rsid w:val="00D174ED"/>
    <w:rsid w:val="00D266EE"/>
    <w:rsid w:val="00D3720E"/>
    <w:rsid w:val="00D5668E"/>
    <w:rsid w:val="00D8107B"/>
    <w:rsid w:val="00D81B35"/>
    <w:rsid w:val="00D823D3"/>
    <w:rsid w:val="00D84646"/>
    <w:rsid w:val="00D848D7"/>
    <w:rsid w:val="00DC299E"/>
    <w:rsid w:val="00DE671C"/>
    <w:rsid w:val="00DF0699"/>
    <w:rsid w:val="00E213C3"/>
    <w:rsid w:val="00E243B9"/>
    <w:rsid w:val="00E24E13"/>
    <w:rsid w:val="00E2712D"/>
    <w:rsid w:val="00E34611"/>
    <w:rsid w:val="00E36046"/>
    <w:rsid w:val="00E51BBC"/>
    <w:rsid w:val="00E537AC"/>
    <w:rsid w:val="00E55BA8"/>
    <w:rsid w:val="00E56A20"/>
    <w:rsid w:val="00E5711D"/>
    <w:rsid w:val="00E60442"/>
    <w:rsid w:val="00E632A5"/>
    <w:rsid w:val="00E647B9"/>
    <w:rsid w:val="00E7061B"/>
    <w:rsid w:val="00E72F83"/>
    <w:rsid w:val="00E75A3C"/>
    <w:rsid w:val="00E861E8"/>
    <w:rsid w:val="00E87A02"/>
    <w:rsid w:val="00E93D09"/>
    <w:rsid w:val="00EA17D0"/>
    <w:rsid w:val="00EA42A7"/>
    <w:rsid w:val="00EA4C21"/>
    <w:rsid w:val="00EC0C1B"/>
    <w:rsid w:val="00EC3F8F"/>
    <w:rsid w:val="00EC58C3"/>
    <w:rsid w:val="00EC5BEE"/>
    <w:rsid w:val="00ED7DF9"/>
    <w:rsid w:val="00EE1F82"/>
    <w:rsid w:val="00EE333E"/>
    <w:rsid w:val="00EE379E"/>
    <w:rsid w:val="00F01357"/>
    <w:rsid w:val="00F02779"/>
    <w:rsid w:val="00F06435"/>
    <w:rsid w:val="00F150BE"/>
    <w:rsid w:val="00F176AC"/>
    <w:rsid w:val="00F3062B"/>
    <w:rsid w:val="00F3164C"/>
    <w:rsid w:val="00F31FFA"/>
    <w:rsid w:val="00F372BE"/>
    <w:rsid w:val="00F556A0"/>
    <w:rsid w:val="00F55746"/>
    <w:rsid w:val="00F57B67"/>
    <w:rsid w:val="00F77000"/>
    <w:rsid w:val="00FA0943"/>
    <w:rsid w:val="00FB159A"/>
    <w:rsid w:val="00FB1946"/>
    <w:rsid w:val="00FB7139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373"/>
  </w:style>
  <w:style w:type="paragraph" w:styleId="1">
    <w:name w:val="heading 1"/>
    <w:basedOn w:val="a0"/>
    <w:next w:val="a0"/>
    <w:link w:val="10"/>
    <w:uiPriority w:val="9"/>
    <w:qFormat/>
    <w:rsid w:val="00A32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426DC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DF069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426DCA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F069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DF0699"/>
  </w:style>
  <w:style w:type="character" w:styleId="a4">
    <w:name w:val="Hyperlink"/>
    <w:basedOn w:val="a1"/>
    <w:uiPriority w:val="99"/>
    <w:unhideWhenUsed/>
    <w:rsid w:val="00DF0699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DF06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069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DF0699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table" w:styleId="a8">
    <w:name w:val="Table Grid"/>
    <w:basedOn w:val="a2"/>
    <w:uiPriority w:val="59"/>
    <w:rsid w:val="00DF06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0"/>
    <w:link w:val="aa"/>
    <w:uiPriority w:val="99"/>
    <w:semiHidden/>
    <w:unhideWhenUsed/>
    <w:rsid w:val="00DF0699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F0699"/>
    <w:rPr>
      <w:rFonts w:ascii="Arial" w:eastAsia="Calibri" w:hAnsi="Arial" w:cs="Arial"/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sid w:val="00DF0699"/>
    <w:rPr>
      <w:sz w:val="16"/>
      <w:szCs w:val="16"/>
    </w:rPr>
  </w:style>
  <w:style w:type="paragraph" w:styleId="ac">
    <w:name w:val="Normal (Web)"/>
    <w:basedOn w:val="a0"/>
    <w:uiPriority w:val="99"/>
    <w:unhideWhenUsed/>
    <w:rsid w:val="00DF06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F0699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DF0699"/>
    <w:rPr>
      <w:rFonts w:ascii="Arial" w:eastAsia="Calibri" w:hAnsi="Arial" w:cs="Arial"/>
      <w:b/>
      <w:bCs/>
      <w:sz w:val="20"/>
      <w:szCs w:val="20"/>
    </w:rPr>
  </w:style>
  <w:style w:type="table" w:customStyle="1" w:styleId="12">
    <w:name w:val="Сетка таблицы1"/>
    <w:basedOn w:val="a2"/>
    <w:next w:val="a8"/>
    <w:uiPriority w:val="59"/>
    <w:rsid w:val="000A0E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F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F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57B67"/>
  </w:style>
  <w:style w:type="paragraph" w:styleId="af1">
    <w:name w:val="footer"/>
    <w:basedOn w:val="a0"/>
    <w:link w:val="af2"/>
    <w:unhideWhenUsed/>
    <w:rsid w:val="00F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rsid w:val="00F57B67"/>
  </w:style>
  <w:style w:type="table" w:customStyle="1" w:styleId="31">
    <w:name w:val="Сетка таблицы3"/>
    <w:basedOn w:val="a2"/>
    <w:next w:val="a8"/>
    <w:uiPriority w:val="59"/>
    <w:rsid w:val="00F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E647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E647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8"/>
    <w:uiPriority w:val="59"/>
    <w:rsid w:val="00316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uiPriority w:val="59"/>
    <w:rsid w:val="004A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8"/>
    <w:uiPriority w:val="59"/>
    <w:rsid w:val="004A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59"/>
    <w:rsid w:val="00C91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6777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321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8"/>
    <w:uiPriority w:val="59"/>
    <w:rsid w:val="00C66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3D1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8"/>
    <w:uiPriority w:val="59"/>
    <w:rsid w:val="003D1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26D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426DC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4">
    <w:name w:val="Основной шрифт абзаца1"/>
    <w:rsid w:val="00426DCA"/>
  </w:style>
  <w:style w:type="character" w:styleId="af3">
    <w:name w:val="page number"/>
    <w:basedOn w:val="14"/>
    <w:rsid w:val="00426DCA"/>
  </w:style>
  <w:style w:type="character" w:styleId="af4">
    <w:name w:val="Strong"/>
    <w:uiPriority w:val="22"/>
    <w:qFormat/>
    <w:rsid w:val="00426DCA"/>
    <w:rPr>
      <w:b/>
      <w:bCs/>
    </w:rPr>
  </w:style>
  <w:style w:type="character" w:styleId="af5">
    <w:name w:val="Emphasis"/>
    <w:uiPriority w:val="20"/>
    <w:qFormat/>
    <w:rsid w:val="00426DCA"/>
    <w:rPr>
      <w:i/>
      <w:iCs/>
    </w:rPr>
  </w:style>
  <w:style w:type="paragraph" w:styleId="af6">
    <w:name w:val="Body Text"/>
    <w:basedOn w:val="a0"/>
    <w:link w:val="af7"/>
    <w:rsid w:val="00426D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Основной текст Знак"/>
    <w:basedOn w:val="a1"/>
    <w:link w:val="af6"/>
    <w:rsid w:val="00426D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Обычный1"/>
    <w:rsid w:val="00426DCA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0"/>
    <w:rsid w:val="00426D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b">
    <w:name w:val="Обычнdbй"/>
    <w:rsid w:val="00426DC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ody Text Indent"/>
    <w:basedOn w:val="a0"/>
    <w:link w:val="afa"/>
    <w:rsid w:val="00426DC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1"/>
    <w:link w:val="af9"/>
    <w:rsid w:val="00426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0"/>
    <w:rsid w:val="00426D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No Spacing"/>
    <w:link w:val="afc"/>
    <w:uiPriority w:val="1"/>
    <w:qFormat/>
    <w:rsid w:val="00426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Title"/>
    <w:basedOn w:val="a0"/>
    <w:link w:val="afe"/>
    <w:qFormat/>
    <w:rsid w:val="00426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e">
    <w:name w:val="Название Знак"/>
    <w:basedOn w:val="a1"/>
    <w:link w:val="afd"/>
    <w:rsid w:val="00426D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17">
    <w:name w:val="toc 1"/>
    <w:basedOn w:val="a0"/>
    <w:next w:val="a0"/>
    <w:autoRedefine/>
    <w:uiPriority w:val="39"/>
    <w:rsid w:val="00426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toc 2"/>
    <w:basedOn w:val="a0"/>
    <w:next w:val="a0"/>
    <w:autoRedefine/>
    <w:uiPriority w:val="39"/>
    <w:rsid w:val="00426DCA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0"/>
    <w:next w:val="a0"/>
    <w:autoRedefine/>
    <w:uiPriority w:val="39"/>
    <w:rsid w:val="00426DCA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426DCA"/>
    <w:pPr>
      <w:numPr>
        <w:numId w:val="4"/>
      </w:numPr>
      <w:spacing w:after="200" w:line="276" w:lineRule="auto"/>
      <w:contextualSpacing/>
    </w:pPr>
    <w:rPr>
      <w:rFonts w:eastAsiaTheme="minorEastAsia"/>
      <w:lang w:eastAsia="ru-RU"/>
    </w:rPr>
  </w:style>
  <w:style w:type="paragraph" w:styleId="aff">
    <w:name w:val="Block Text"/>
    <w:basedOn w:val="a0"/>
    <w:rsid w:val="00426DCA"/>
    <w:pPr>
      <w:tabs>
        <w:tab w:val="left" w:pos="360"/>
        <w:tab w:val="left" w:pos="9214"/>
      </w:tabs>
      <w:spacing w:after="0" w:line="360" w:lineRule="auto"/>
      <w:ind w:left="360" w:right="-57" w:hanging="2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426DC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26D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3">
    <w:name w:val="Light Grid Accent 3"/>
    <w:basedOn w:val="a2"/>
    <w:uiPriority w:val="62"/>
    <w:rsid w:val="00426D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c5">
    <w:name w:val="c5"/>
    <w:basedOn w:val="a1"/>
    <w:rsid w:val="00426DCA"/>
  </w:style>
  <w:style w:type="paragraph" w:customStyle="1" w:styleId="c2">
    <w:name w:val="c2"/>
    <w:basedOn w:val="a0"/>
    <w:rsid w:val="0042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1"/>
    <w:link w:val="18"/>
    <w:locked/>
    <w:rsid w:val="00426D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0"/>
    <w:link w:val="aff0"/>
    <w:rsid w:val="00426DCA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Абзац списка2"/>
    <w:basedOn w:val="a0"/>
    <w:semiHidden/>
    <w:rsid w:val="00426D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426DC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0"/>
    <w:rsid w:val="00426D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6D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9">
    <w:name w:val="Красная строка1"/>
    <w:basedOn w:val="af6"/>
    <w:rsid w:val="00426DCA"/>
  </w:style>
  <w:style w:type="paragraph" w:styleId="34">
    <w:name w:val="Body Text Indent 3"/>
    <w:basedOn w:val="a0"/>
    <w:link w:val="35"/>
    <w:uiPriority w:val="99"/>
    <w:semiHidden/>
    <w:unhideWhenUsed/>
    <w:rsid w:val="00426DC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26DCA"/>
    <w:rPr>
      <w:rFonts w:eastAsiaTheme="minorEastAsia"/>
      <w:sz w:val="16"/>
      <w:szCs w:val="16"/>
      <w:lang w:eastAsia="ru-RU"/>
    </w:rPr>
  </w:style>
  <w:style w:type="character" w:customStyle="1" w:styleId="c1">
    <w:name w:val="c1"/>
    <w:basedOn w:val="a1"/>
    <w:rsid w:val="00426DCA"/>
  </w:style>
  <w:style w:type="table" w:customStyle="1" w:styleId="140">
    <w:name w:val="Сетка таблицы14"/>
    <w:basedOn w:val="a2"/>
    <w:next w:val="a8"/>
    <w:uiPriority w:val="59"/>
    <w:rsid w:val="00424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8"/>
    <w:uiPriority w:val="59"/>
    <w:rsid w:val="00424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8"/>
    <w:uiPriority w:val="59"/>
    <w:rsid w:val="00424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8"/>
    <w:uiPriority w:val="59"/>
    <w:rsid w:val="00137F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8"/>
    <w:uiPriority w:val="59"/>
    <w:rsid w:val="00137F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8"/>
    <w:uiPriority w:val="59"/>
    <w:rsid w:val="00137F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8"/>
    <w:uiPriority w:val="59"/>
    <w:rsid w:val="0028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8"/>
    <w:uiPriority w:val="59"/>
    <w:rsid w:val="00D5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8"/>
    <w:uiPriority w:val="59"/>
    <w:rsid w:val="005B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8"/>
    <w:uiPriority w:val="59"/>
    <w:rsid w:val="001D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8"/>
    <w:uiPriority w:val="59"/>
    <w:rsid w:val="001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8"/>
    <w:uiPriority w:val="59"/>
    <w:rsid w:val="00235B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5B2F69"/>
  </w:style>
  <w:style w:type="numbering" w:customStyle="1" w:styleId="111">
    <w:name w:val="Нет списка11"/>
    <w:next w:val="a3"/>
    <w:uiPriority w:val="99"/>
    <w:semiHidden/>
    <w:unhideWhenUsed/>
    <w:rsid w:val="005B2F69"/>
  </w:style>
  <w:style w:type="table" w:customStyle="1" w:styleId="1110">
    <w:name w:val="Сетка таблицы11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сетка - Акцент 31"/>
    <w:basedOn w:val="a2"/>
    <w:next w:val="-3"/>
    <w:uiPriority w:val="62"/>
    <w:rsid w:val="005B2F6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40">
    <w:name w:val="Сетка таблицы24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1"/>
    <w:link w:val="afb"/>
    <w:uiPriority w:val="1"/>
    <w:locked/>
    <w:rsid w:val="005B2F69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5B2F69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5B2F69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5B2F69"/>
    <w:rPr>
      <w:rFonts w:eastAsia="Times New Roman"/>
      <w:lang w:eastAsia="ru-RU"/>
    </w:rPr>
  </w:style>
  <w:style w:type="paragraph" w:customStyle="1" w:styleId="font7">
    <w:name w:val="font_7"/>
    <w:basedOn w:val="a0"/>
    <w:rsid w:val="005B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1"/>
    <w:rsid w:val="005B2F69"/>
  </w:style>
  <w:style w:type="table" w:customStyle="1" w:styleId="112">
    <w:name w:val="Сетка таблицы112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0"/>
    <w:rsid w:val="005B2F6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5B2F69"/>
  </w:style>
  <w:style w:type="numbering" w:customStyle="1" w:styleId="1111">
    <w:name w:val="Нет списка111"/>
    <w:next w:val="a3"/>
    <w:uiPriority w:val="99"/>
    <w:semiHidden/>
    <w:unhideWhenUsed/>
    <w:rsid w:val="005B2F69"/>
  </w:style>
  <w:style w:type="table" w:customStyle="1" w:styleId="43">
    <w:name w:val="Сетка таблицы43"/>
    <w:basedOn w:val="a2"/>
    <w:next w:val="a8"/>
    <w:uiPriority w:val="59"/>
    <w:rsid w:val="005B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Arial8pt0pt">
    <w:name w:val="Основной текст (7) + Arial;8 pt;Интервал 0 pt"/>
    <w:basedOn w:val="a1"/>
    <w:rsid w:val="005B2F69"/>
    <w:rPr>
      <w:rFonts w:ascii="Arial" w:eastAsia="Arial" w:hAnsi="Arial" w:cs="Arial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250">
    <w:name w:val="Сетка таблицы25"/>
    <w:basedOn w:val="a2"/>
    <w:next w:val="a8"/>
    <w:uiPriority w:val="59"/>
    <w:rsid w:val="005B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сетка - Акцент 32"/>
    <w:basedOn w:val="a2"/>
    <w:next w:val="-3"/>
    <w:uiPriority w:val="62"/>
    <w:semiHidden/>
    <w:unhideWhenUsed/>
    <w:rsid w:val="005B2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numbering" w:customStyle="1" w:styleId="212">
    <w:name w:val="Нет списка21"/>
    <w:next w:val="a3"/>
    <w:uiPriority w:val="99"/>
    <w:semiHidden/>
    <w:unhideWhenUsed/>
    <w:rsid w:val="005B2F69"/>
  </w:style>
  <w:style w:type="table" w:customStyle="1" w:styleId="51">
    <w:name w:val="Сетка таблицы5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Светлая сетка - Акцент 321"/>
    <w:basedOn w:val="a2"/>
    <w:next w:val="-3"/>
    <w:uiPriority w:val="62"/>
    <w:rsid w:val="005B2F6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21">
    <w:name w:val="Сетка таблицы12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next w:val="a8"/>
    <w:uiPriority w:val="3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5B2F69"/>
  </w:style>
  <w:style w:type="numbering" w:customStyle="1" w:styleId="36">
    <w:name w:val="Нет списка3"/>
    <w:next w:val="a3"/>
    <w:uiPriority w:val="99"/>
    <w:semiHidden/>
    <w:unhideWhenUsed/>
    <w:rsid w:val="005B2F69"/>
  </w:style>
  <w:style w:type="table" w:customStyle="1" w:styleId="61">
    <w:name w:val="Сетка таблицы61"/>
    <w:basedOn w:val="a2"/>
    <w:next w:val="a8"/>
    <w:uiPriority w:val="59"/>
    <w:rsid w:val="005B2F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5B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://vpr-ege.ru/vpr/6-klass" TargetMode="Externa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vpr-ege.ru/vpr/5-klass" TargetMode="External"/><Relationship Id="rId25" Type="http://schemas.openxmlformats.org/officeDocument/2006/relationships/hyperlink" Target="http://pandia.ru/text/category/seminarskie_zanyat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pr-ege.ru/vpr/4-klass" TargetMode="External"/><Relationship Id="rId20" Type="http://schemas.openxmlformats.org/officeDocument/2006/relationships/hyperlink" Target="http://vpr-ege.ru/vpr/11-klass" TargetMode="Externa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pandia.ru/text/categ/wiki/001/94.php" TargetMode="External"/><Relationship Id="rId28" Type="http://schemas.openxmlformats.org/officeDocument/2006/relationships/chart" Target="charts/chart12.xml"/><Relationship Id="rId10" Type="http://schemas.openxmlformats.org/officeDocument/2006/relationships/chart" Target="charts/chart2.xml"/><Relationship Id="rId19" Type="http://schemas.openxmlformats.org/officeDocument/2006/relationships/hyperlink" Target="http://vpr-ege.ru/vpr/6-klas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9.xml"/><Relationship Id="rId27" Type="http://schemas.openxmlformats.org/officeDocument/2006/relationships/chart" Target="charts/chart1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3148148148148342E-3"/>
                  <c:y val="-1.19047619047619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572E-3"/>
                  <c:y val="-1.58730158730158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296296296296493E-3"/>
                  <c:y val="-1.1904761904761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64E-3"/>
                  <c:y val="-1.58730158730158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469</c:v>
                </c:pt>
                <c:pt idx="1">
                  <c:v>527</c:v>
                </c:pt>
                <c:pt idx="2">
                  <c:v>588</c:v>
                </c:pt>
                <c:pt idx="3">
                  <c:v>619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944444444444464E-3"/>
                  <c:y val="-1.98412698412698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64E-3"/>
                  <c:y val="-1.1904761904761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3911E-3"/>
                  <c:y val="-2.38095238095238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775E-2"/>
                  <c:y val="-2.38095238095238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527</c:v>
                </c:pt>
                <c:pt idx="1">
                  <c:v>588</c:v>
                </c:pt>
                <c:pt idx="2">
                  <c:v>619</c:v>
                </c:pt>
                <c:pt idx="3">
                  <c:v>613</c:v>
                </c:pt>
              </c:numCache>
            </c:numRef>
          </c:val>
        </c:ser>
        <c:shape val="box"/>
        <c:axId val="68891392"/>
        <c:axId val="68892928"/>
        <c:axId val="0"/>
      </c:bar3DChart>
      <c:catAx>
        <c:axId val="68891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92928"/>
        <c:crosses val="autoZero"/>
        <c:auto val="1"/>
        <c:lblAlgn val="ctr"/>
        <c:lblOffset val="100"/>
      </c:catAx>
      <c:valAx>
        <c:axId val="68892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722911754674908E-2"/>
          <c:y val="7.4966532797858101E-2"/>
          <c:w val="0.9215614573602029"/>
          <c:h val="0.824301721320979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6203703703703685E-2"/>
                  <c:y val="-6.34920634920635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-2.38095238095238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4.76190476190476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922E-2"/>
                  <c:y val="-4.76190476190476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0.96000000000000063</c:v>
                </c:pt>
                <c:pt idx="1">
                  <c:v>0.98</c:v>
                </c:pt>
                <c:pt idx="2">
                  <c:v>0.98</c:v>
                </c:pt>
                <c:pt idx="3">
                  <c:v>0.98</c:v>
                </c:pt>
              </c:numCache>
            </c:numRef>
          </c:val>
        </c:ser>
        <c:shape val="box"/>
        <c:axId val="70711936"/>
        <c:axId val="70861184"/>
        <c:axId val="70472576"/>
      </c:bar3DChart>
      <c:catAx>
        <c:axId val="70711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861184"/>
        <c:crosses val="autoZero"/>
        <c:auto val="1"/>
        <c:lblAlgn val="ctr"/>
        <c:lblOffset val="100"/>
      </c:catAx>
      <c:valAx>
        <c:axId val="7086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711936"/>
        <c:crosses val="autoZero"/>
        <c:crossBetween val="between"/>
      </c:valAx>
      <c:serAx>
        <c:axId val="70472576"/>
        <c:scaling>
          <c:orientation val="minMax"/>
        </c:scaling>
        <c:delete val="1"/>
        <c:axPos val="b"/>
        <c:majorTickMark val="none"/>
        <c:tickLblPos val="nextTo"/>
        <c:crossAx val="70861184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0"/>
    </c:view3D>
    <c:plotArea>
      <c:layout>
        <c:manualLayout>
          <c:layoutTarget val="inner"/>
          <c:xMode val="edge"/>
          <c:yMode val="edge"/>
          <c:x val="6.5682180673917817E-2"/>
          <c:y val="8.6642806012884752E-2"/>
          <c:w val="0.8121952755905647"/>
          <c:h val="0.5716713592619107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97530864197534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25286990641691E-3"/>
                  <c:y val="-7.49923353597916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764927111387926E-3"/>
                  <c:y val="-2.27920227920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233680467360936E-3"/>
                  <c:y val="1.2992871159243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966221964190008E-3"/>
                  <c:y val="1.48518343724385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993610647154718E-3"/>
                  <c:y val="-1.88952449319903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745687092144824E-3"/>
                  <c:y val="-2.65251886249266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766987459900247E-3"/>
                  <c:y val="5.363984674329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777777777777941E-2"/>
                  <c:y val="6.13026819923395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703703703704056E-2"/>
                  <c:y val="5.363984674329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Автослесарь</c:v>
                </c:pt>
                <c:pt idx="1">
                  <c:v>Бухгалтер</c:v>
                </c:pt>
                <c:pt idx="2">
                  <c:v>Водитель</c:v>
                </c:pt>
                <c:pt idx="3">
                  <c:v>Кассир</c:v>
                </c:pt>
                <c:pt idx="4">
                  <c:v>Маникюрша</c:v>
                </c:pt>
                <c:pt idx="5">
                  <c:v>Машинистка</c:v>
                </c:pt>
                <c:pt idx="6">
                  <c:v>Оператор (Кулибаба А.В.)</c:v>
                </c:pt>
                <c:pt idx="7">
                  <c:v>Оператор (Божина Г.Н.)</c:v>
                </c:pt>
                <c:pt idx="8">
                  <c:v>Парикмахер</c:v>
                </c:pt>
                <c:pt idx="9">
                  <c:v>Портной</c:v>
                </c:pt>
                <c:pt idx="10">
                  <c:v>Фотограф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37</c:v>
                </c:pt>
                <c:pt idx="1">
                  <c:v>100</c:v>
                </c:pt>
                <c:pt idx="2">
                  <c:v>43</c:v>
                </c:pt>
                <c:pt idx="3">
                  <c:v>69</c:v>
                </c:pt>
                <c:pt idx="4">
                  <c:v>100</c:v>
                </c:pt>
                <c:pt idx="5">
                  <c:v>74</c:v>
                </c:pt>
                <c:pt idx="6">
                  <c:v>88</c:v>
                </c:pt>
                <c:pt idx="7">
                  <c:v>86</c:v>
                </c:pt>
                <c:pt idx="8">
                  <c:v>100</c:v>
                </c:pt>
                <c:pt idx="9">
                  <c:v>70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66FF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Автослесарь</c:v>
                </c:pt>
                <c:pt idx="1">
                  <c:v>Бухгалтер</c:v>
                </c:pt>
                <c:pt idx="2">
                  <c:v>Водитель</c:v>
                </c:pt>
                <c:pt idx="3">
                  <c:v>Кассир</c:v>
                </c:pt>
                <c:pt idx="4">
                  <c:v>Маникюрша</c:v>
                </c:pt>
                <c:pt idx="5">
                  <c:v>Машинистка</c:v>
                </c:pt>
                <c:pt idx="6">
                  <c:v>Оператор (Кулибаба А.В.)</c:v>
                </c:pt>
                <c:pt idx="7">
                  <c:v>Оператор (Божина Г.Н.)</c:v>
                </c:pt>
                <c:pt idx="8">
                  <c:v>Парикмахер</c:v>
                </c:pt>
                <c:pt idx="9">
                  <c:v>Портной</c:v>
                </c:pt>
                <c:pt idx="10">
                  <c:v>Фотограф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hape val="box"/>
        <c:axId val="70608000"/>
        <c:axId val="70609536"/>
        <c:axId val="70474368"/>
      </c:bar3DChart>
      <c:catAx>
        <c:axId val="70608000"/>
        <c:scaling>
          <c:orientation val="minMax"/>
        </c:scaling>
        <c:axPos val="b"/>
        <c:numFmt formatCode="General" sourceLinked="0"/>
        <c:tickLblPos val="nextTo"/>
        <c:crossAx val="70609536"/>
        <c:crosses val="autoZero"/>
        <c:auto val="1"/>
        <c:lblAlgn val="ctr"/>
        <c:lblOffset val="100"/>
      </c:catAx>
      <c:valAx>
        <c:axId val="70609536"/>
        <c:scaling>
          <c:orientation val="minMax"/>
        </c:scaling>
        <c:axPos val="l"/>
        <c:majorGridlines/>
        <c:numFmt formatCode="General" sourceLinked="1"/>
        <c:tickLblPos val="nextTo"/>
        <c:crossAx val="70608000"/>
        <c:crosses val="autoZero"/>
        <c:crossBetween val="between"/>
      </c:valAx>
      <c:serAx>
        <c:axId val="70474368"/>
        <c:scaling>
          <c:orientation val="minMax"/>
        </c:scaling>
        <c:axPos val="b"/>
        <c:tickLblPos val="nextTo"/>
        <c:crossAx val="70609536"/>
        <c:crosses val="autoZero"/>
      </c:serAx>
      <c:spPr>
        <a:ln>
          <a:prstDash val="solid"/>
        </a:ln>
      </c:spPr>
    </c:plotArea>
    <c:plotVisOnly val="1"/>
    <c:dispBlanksAs val="gap"/>
  </c:chart>
  <c:spPr>
    <a:ln w="3175">
      <a:round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30"/>
      <c:perspective val="3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9.2386818677214336E-2"/>
          <c:y val="1.8718374488903223E-2"/>
          <c:w val="0.7178321761101808"/>
          <c:h val="0.3799182139269645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66FF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Автослесарь(Черноусов В.В.)</c:v>
                </c:pt>
                <c:pt idx="1">
                  <c:v>Бухгалтер(Раитина Р.В.)</c:v>
                </c:pt>
                <c:pt idx="2">
                  <c:v>Машинистка(Ильиных Т.С.)</c:v>
                </c:pt>
                <c:pt idx="3">
                  <c:v>Оператор( Кулибаба А.В.)</c:v>
                </c:pt>
                <c:pt idx="4">
                  <c:v>Парикмахер(КалачёваТ.А.)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73</c:v>
                </c:pt>
                <c:pt idx="2">
                  <c:v>100</c:v>
                </c:pt>
                <c:pt idx="3">
                  <c:v>85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Автослесарь(Черноусов В.В.)</c:v>
                </c:pt>
                <c:pt idx="1">
                  <c:v>Бухгалтер(Раитина Р.В.)</c:v>
                </c:pt>
                <c:pt idx="2">
                  <c:v>Машинистка(Ильиных Т.С.)</c:v>
                </c:pt>
                <c:pt idx="3">
                  <c:v>Оператор( Кулибаба А.В.)</c:v>
                </c:pt>
                <c:pt idx="4">
                  <c:v>Парикмахер(КалачёваТ.А.)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gapWidth val="207"/>
        <c:gapDepth val="196"/>
        <c:shape val="box"/>
        <c:axId val="71258880"/>
        <c:axId val="71260416"/>
        <c:axId val="70902208"/>
      </c:bar3DChart>
      <c:catAx>
        <c:axId val="71258880"/>
        <c:scaling>
          <c:orientation val="minMax"/>
        </c:scaling>
        <c:axPos val="b"/>
        <c:numFmt formatCode="General" sourceLinked="1"/>
        <c:tickLblPos val="nextTo"/>
        <c:crossAx val="71260416"/>
        <c:crosses val="autoZero"/>
        <c:auto val="1"/>
        <c:lblAlgn val="ctr"/>
        <c:lblOffset val="100"/>
      </c:catAx>
      <c:valAx>
        <c:axId val="71260416"/>
        <c:scaling>
          <c:orientation val="minMax"/>
        </c:scaling>
        <c:axPos val="l"/>
        <c:majorGridlines/>
        <c:numFmt formatCode="General" sourceLinked="1"/>
        <c:tickLblPos val="nextTo"/>
        <c:crossAx val="71258880"/>
        <c:crosses val="autoZero"/>
        <c:crossBetween val="between"/>
      </c:valAx>
      <c:serAx>
        <c:axId val="70902208"/>
        <c:scaling>
          <c:orientation val="minMax"/>
        </c:scaling>
        <c:axPos val="b"/>
        <c:tickLblPos val="nextTo"/>
        <c:crossAx val="71260416"/>
        <c:crosses val="autoZero"/>
      </c:serAx>
      <c:spPr>
        <a:ln>
          <a:solidFill>
            <a:schemeClr val="tx1"/>
          </a:solidFill>
        </a:ln>
      </c:spPr>
    </c:plotArea>
    <c:plotVisOnly val="1"/>
    <c:dispBlanksAs val="gap"/>
  </c:chart>
  <c:spPr>
    <a:ln w="3175" cmpd="sng"/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30"/>
      <c:perspective val="3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11984680211535895"/>
          <c:y val="3.6904181497860705E-2"/>
          <c:w val="0.68947984631731263"/>
          <c:h val="0.4819110487901341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66FF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Автослесарь(Черноусов В.В.)</c:v>
                </c:pt>
                <c:pt idx="1">
                  <c:v>Бухгалтер(Раитина Р.В.)</c:v>
                </c:pt>
                <c:pt idx="2">
                  <c:v>Кассир(Раитина Р.В.)</c:v>
                </c:pt>
                <c:pt idx="3">
                  <c:v>Маникюрша(Аюпова Н.А.)</c:v>
                </c:pt>
                <c:pt idx="4">
                  <c:v>Машинистка(Ильина Т.С.)</c:v>
                </c:pt>
                <c:pt idx="5">
                  <c:v>Парикмахер(КалачёваТ.А.)</c:v>
                </c:pt>
                <c:pt idx="6">
                  <c:v>Портной (Ободзинская Ю.Н.)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100</c:v>
                </c:pt>
                <c:pt idx="2">
                  <c:v>69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Автослесарь(Черноусов В.В.)</c:v>
                </c:pt>
                <c:pt idx="1">
                  <c:v>Бухгалтер(Раитина Р.В.)</c:v>
                </c:pt>
                <c:pt idx="2">
                  <c:v>Кассир(Раитина Р.В.)</c:v>
                </c:pt>
                <c:pt idx="3">
                  <c:v>Маникюрша(Аюпова Н.А.)</c:v>
                </c:pt>
                <c:pt idx="4">
                  <c:v>Машинистка(Ильина Т.С.)</c:v>
                </c:pt>
                <c:pt idx="5">
                  <c:v>Парикмахер(КалачёваТ.А.)</c:v>
                </c:pt>
                <c:pt idx="6">
                  <c:v>Портной (Ободзинская Ю.Н.)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gapWidth val="207"/>
        <c:gapDepth val="196"/>
        <c:shape val="box"/>
        <c:axId val="71225728"/>
        <c:axId val="71227264"/>
        <c:axId val="70904000"/>
      </c:bar3DChart>
      <c:catAx>
        <c:axId val="71225728"/>
        <c:scaling>
          <c:orientation val="minMax"/>
        </c:scaling>
        <c:axPos val="b"/>
        <c:majorGridlines/>
        <c:numFmt formatCode="General" sourceLinked="1"/>
        <c:tickLblPos val="nextTo"/>
        <c:crossAx val="71227264"/>
        <c:crosses val="autoZero"/>
        <c:auto val="1"/>
        <c:lblAlgn val="ctr"/>
        <c:lblOffset val="100"/>
      </c:catAx>
      <c:valAx>
        <c:axId val="71227264"/>
        <c:scaling>
          <c:orientation val="minMax"/>
        </c:scaling>
        <c:axPos val="l"/>
        <c:majorGridlines/>
        <c:numFmt formatCode="General" sourceLinked="1"/>
        <c:tickLblPos val="nextTo"/>
        <c:crossAx val="71225728"/>
        <c:crosses val="autoZero"/>
        <c:crossBetween val="between"/>
      </c:valAx>
      <c:serAx>
        <c:axId val="70904000"/>
        <c:scaling>
          <c:orientation val="minMax"/>
        </c:scaling>
        <c:axPos val="b"/>
        <c:tickLblPos val="nextTo"/>
        <c:crossAx val="71227264"/>
        <c:crosses val="autoZero"/>
      </c:serAx>
      <c:spPr>
        <a:ln>
          <a:solidFill>
            <a:schemeClr val="tx1"/>
          </a:solidFill>
        </a:ln>
      </c:spPr>
    </c:plotArea>
    <c:plotVisOnly val="1"/>
    <c:dispBlanksAs val="gap"/>
  </c:chart>
  <c:spPr>
    <a:ln w="3175" cmpd="sng"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образование </c:v>
                </c:pt>
                <c:pt idx="1">
                  <c:v>Средне-специальное образование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35</c:v>
                </c:pt>
                <c:pt idx="2">
                  <c:v>29</c:v>
                </c:pt>
                <c:pt idx="3">
                  <c:v>20</c:v>
                </c:pt>
                <c:pt idx="4">
                  <c:v>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5153518848951814E-2"/>
          <c:y val="0.16979238736263627"/>
          <c:w val="0.77497627842862526"/>
          <c:h val="0.7214839306300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45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ln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итого по начальной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итого по начальной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35.800000000000004</c:v>
                </c:pt>
                <c:pt idx="2">
                  <c:v>30.8</c:v>
                </c:pt>
                <c:pt idx="3">
                  <c:v>37.700000000000003</c:v>
                </c:pt>
              </c:numCache>
            </c:numRef>
          </c:val>
        </c:ser>
        <c:shape val="cylinder"/>
        <c:axId val="70219264"/>
        <c:axId val="70220800"/>
        <c:axId val="0"/>
      </c:bar3DChart>
      <c:catAx>
        <c:axId val="70219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220800"/>
        <c:crosses val="autoZero"/>
        <c:auto val="1"/>
        <c:lblAlgn val="ctr"/>
        <c:lblOffset val="100"/>
      </c:catAx>
      <c:valAx>
        <c:axId val="70220800"/>
        <c:scaling>
          <c:orientation val="minMax"/>
        </c:scaling>
        <c:axPos val="l"/>
        <c:majorGridlines/>
        <c:numFmt formatCode="General" sourceLinked="1"/>
        <c:tickLblPos val="nextTo"/>
        <c:crossAx val="702192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828302712160987E-2"/>
          <c:y val="5.1866209031563533E-2"/>
          <c:w val="0.70417742053076704"/>
          <c:h val="0.612573300132354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итого по основной школе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итого по основной школе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29.6</c:v>
                </c:pt>
                <c:pt idx="1">
                  <c:v>28.9</c:v>
                </c:pt>
                <c:pt idx="2">
                  <c:v>16.899999999999999</c:v>
                </c:pt>
                <c:pt idx="3">
                  <c:v>22.4</c:v>
                </c:pt>
                <c:pt idx="4">
                  <c:v>13</c:v>
                </c:pt>
                <c:pt idx="5">
                  <c:v>22.7</c:v>
                </c:pt>
              </c:numCache>
            </c:numRef>
          </c:val>
        </c:ser>
        <c:shape val="cylinder"/>
        <c:axId val="70526080"/>
        <c:axId val="70527616"/>
        <c:axId val="0"/>
      </c:bar3DChart>
      <c:catAx>
        <c:axId val="705260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527616"/>
        <c:crosses val="autoZero"/>
        <c:auto val="1"/>
        <c:lblAlgn val="ctr"/>
        <c:lblOffset val="100"/>
      </c:catAx>
      <c:valAx>
        <c:axId val="70527616"/>
        <c:scaling>
          <c:orientation val="minMax"/>
        </c:scaling>
        <c:axPos val="l"/>
        <c:majorGridlines/>
        <c:numFmt formatCode="General" sourceLinked="1"/>
        <c:tickLblPos val="nextTo"/>
        <c:crossAx val="70526080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10 класс</c:v>
                </c:pt>
                <c:pt idx="1">
                  <c:v>11 класс</c:v>
                </c:pt>
                <c:pt idx="2">
                  <c:v>итого по средней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10 класс</c:v>
                </c:pt>
                <c:pt idx="1">
                  <c:v>11 класс</c:v>
                </c:pt>
                <c:pt idx="2">
                  <c:v>итого по средней школе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28.5</c:v>
                </c:pt>
                <c:pt idx="1">
                  <c:v>16.600000000000001</c:v>
                </c:pt>
                <c:pt idx="2">
                  <c:v>22.2</c:v>
                </c:pt>
              </c:numCache>
            </c:numRef>
          </c:val>
        </c:ser>
        <c:shape val="cylinder"/>
        <c:axId val="70570752"/>
        <c:axId val="70572288"/>
        <c:axId val="0"/>
      </c:bar3DChart>
      <c:catAx>
        <c:axId val="70570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572288"/>
        <c:crosses val="autoZero"/>
        <c:auto val="1"/>
        <c:lblAlgn val="ctr"/>
        <c:lblOffset val="100"/>
      </c:catAx>
      <c:valAx>
        <c:axId val="70572288"/>
        <c:scaling>
          <c:orientation val="minMax"/>
        </c:scaling>
        <c:axPos val="l"/>
        <c:majorGridlines/>
        <c:numFmt formatCode="General" sourceLinked="1"/>
        <c:tickLblPos val="nextTo"/>
        <c:crossAx val="7057075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30701370662001"/>
          <c:y val="4.4057617797775513E-2"/>
          <c:w val="0.65045111548556933"/>
          <c:h val="0.60434101987251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Минимальный балл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 (ОГЭ)</c:v>
                </c:pt>
                <c:pt idx="1">
                  <c:v>русский язык (ГВЭ)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математика (ОГЭ)</c:v>
                </c:pt>
                <c:pt idx="5">
                  <c:v>математика (ГВЭ)</c:v>
                </c:pt>
                <c:pt idx="6">
                  <c:v>информатика и ИКТ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3</c:v>
                </c:pt>
                <c:pt idx="2">
                  <c:v>12</c:v>
                </c:pt>
                <c:pt idx="3">
                  <c:v>29</c:v>
                </c:pt>
                <c:pt idx="4">
                  <c:v>8</c:v>
                </c:pt>
                <c:pt idx="5">
                  <c:v>3</c:v>
                </c:pt>
                <c:pt idx="6">
                  <c:v>5</c:v>
                </c:pt>
                <c:pt idx="7">
                  <c:v>15</c:v>
                </c:pt>
                <c:pt idx="8">
                  <c:v>12</c:v>
                </c:pt>
                <c:pt idx="9">
                  <c:v>13</c:v>
                </c:pt>
                <c:pt idx="10">
                  <c:v>9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 (ОГЭ)</c:v>
                </c:pt>
                <c:pt idx="1">
                  <c:v>русский язык (ГВЭ)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математика (ОГЭ)</c:v>
                </c:pt>
                <c:pt idx="5">
                  <c:v>математика (ГВЭ)</c:v>
                </c:pt>
                <c:pt idx="6">
                  <c:v>информатика и ИКТ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29</c:v>
                </c:pt>
                <c:pt idx="1">
                  <c:v>4</c:v>
                </c:pt>
                <c:pt idx="2">
                  <c:v>32</c:v>
                </c:pt>
                <c:pt idx="3">
                  <c:v>40</c:v>
                </c:pt>
                <c:pt idx="4">
                  <c:v>10</c:v>
                </c:pt>
                <c:pt idx="5">
                  <c:v>3</c:v>
                </c:pt>
                <c:pt idx="6">
                  <c:v>9</c:v>
                </c:pt>
                <c:pt idx="7">
                  <c:v>23</c:v>
                </c:pt>
                <c:pt idx="8">
                  <c:v>15</c:v>
                </c:pt>
                <c:pt idx="9">
                  <c:v>17</c:v>
                </c:pt>
                <c:pt idx="10">
                  <c:v>21</c:v>
                </c:pt>
                <c:pt idx="11">
                  <c:v>22</c:v>
                </c:pt>
              </c:numCache>
            </c:numRef>
          </c:val>
        </c:ser>
        <c:axId val="70482560"/>
        <c:axId val="70496640"/>
      </c:barChart>
      <c:catAx>
        <c:axId val="704825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496640"/>
        <c:crosses val="autoZero"/>
        <c:auto val="1"/>
        <c:lblAlgn val="ctr"/>
        <c:lblOffset val="100"/>
      </c:catAx>
      <c:valAx>
        <c:axId val="70496640"/>
        <c:scaling>
          <c:orientation val="minMax"/>
        </c:scaling>
        <c:axPos val="l"/>
        <c:majorGridlines/>
        <c:numFmt formatCode="General" sourceLinked="1"/>
        <c:tickLblPos val="nextTo"/>
        <c:crossAx val="7048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31368474773271"/>
          <c:y val="0.8488773278340207"/>
          <c:w val="0.27579742636337123"/>
          <c:h val="9.9864391951007714E-2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8.6134441528143743E-2"/>
          <c:y val="4.4057617797775533E-2"/>
          <c:w val="0.64061442840479899"/>
          <c:h val="0.60434101987251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минимальный балл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 (баз)</c:v>
                </c:pt>
                <c:pt idx="4">
                  <c:v>математика (проф)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физика</c:v>
                </c:pt>
                <c:pt idx="9">
                  <c:v>биология</c:v>
                </c:pt>
                <c:pt idx="10">
                  <c:v>химия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</c:v>
                </c:pt>
                <c:pt idx="1">
                  <c:v>32</c:v>
                </c:pt>
                <c:pt idx="2">
                  <c:v>22</c:v>
                </c:pt>
                <c:pt idx="3">
                  <c:v>7</c:v>
                </c:pt>
                <c:pt idx="4">
                  <c:v>27</c:v>
                </c:pt>
                <c:pt idx="5">
                  <c:v>32</c:v>
                </c:pt>
                <c:pt idx="6">
                  <c:v>42</c:v>
                </c:pt>
                <c:pt idx="7">
                  <c:v>40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 (баз)</c:v>
                </c:pt>
                <c:pt idx="4">
                  <c:v>математика (проф)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физика</c:v>
                </c:pt>
                <c:pt idx="9">
                  <c:v>биология</c:v>
                </c:pt>
                <c:pt idx="10">
                  <c:v>химия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57</c:v>
                </c:pt>
                <c:pt idx="1">
                  <c:v>48</c:v>
                </c:pt>
                <c:pt idx="2">
                  <c:v>32</c:v>
                </c:pt>
                <c:pt idx="3">
                  <c:v>11</c:v>
                </c:pt>
                <c:pt idx="4">
                  <c:v>25</c:v>
                </c:pt>
                <c:pt idx="5">
                  <c:v>34</c:v>
                </c:pt>
                <c:pt idx="6">
                  <c:v>39</c:v>
                </c:pt>
                <c:pt idx="7">
                  <c:v>49</c:v>
                </c:pt>
                <c:pt idx="8">
                  <c:v>33</c:v>
                </c:pt>
                <c:pt idx="9">
                  <c:v>47</c:v>
                </c:pt>
                <c:pt idx="10">
                  <c:v>64</c:v>
                </c:pt>
              </c:numCache>
            </c:numRef>
          </c:val>
        </c:ser>
        <c:shape val="cylinder"/>
        <c:axId val="70681728"/>
        <c:axId val="70683264"/>
        <c:axId val="0"/>
      </c:bar3DChart>
      <c:catAx>
        <c:axId val="706817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83264"/>
        <c:crosses val="autoZero"/>
        <c:auto val="1"/>
        <c:lblAlgn val="ctr"/>
        <c:lblOffset val="100"/>
      </c:catAx>
      <c:valAx>
        <c:axId val="70683264"/>
        <c:scaling>
          <c:orientation val="minMax"/>
        </c:scaling>
        <c:axPos val="l"/>
        <c:majorGridlines/>
        <c:numFmt formatCode="General" sourceLinked="1"/>
        <c:tickLblPos val="nextTo"/>
        <c:crossAx val="7068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85998104403614"/>
          <c:y val="0.7615757405324336"/>
          <c:w val="0.27325113006707474"/>
          <c:h val="0.1633564554430700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3E6-78F5-4DCA-8F91-124B54D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47</Pages>
  <Words>13185</Words>
  <Characters>75158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Людмила Владимировна</dc:creator>
  <cp:lastModifiedBy>Застрогина Ольга Мих</cp:lastModifiedBy>
  <cp:revision>40</cp:revision>
  <cp:lastPrinted>2020-04-13T00:57:00Z</cp:lastPrinted>
  <dcterms:created xsi:type="dcterms:W3CDTF">2020-03-12T04:34:00Z</dcterms:created>
  <dcterms:modified xsi:type="dcterms:W3CDTF">2020-04-13T02:22:00Z</dcterms:modified>
</cp:coreProperties>
</file>